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A2C20" w14:textId="3A6D9404" w:rsidR="00F94222" w:rsidRPr="004844EC" w:rsidRDefault="00F94222" w:rsidP="00E86843">
      <w:pPr>
        <w:jc w:val="center"/>
        <w:rPr>
          <w:rFonts w:asciiTheme="majorBidi" w:hAnsiTheme="majorBidi" w:cstheme="majorBidi"/>
          <w:b/>
          <w:noProof/>
          <w:sz w:val="24"/>
          <w:szCs w:val="24"/>
          <w:lang w:val="en-US"/>
        </w:rPr>
      </w:pPr>
      <w:r w:rsidRPr="004844EC">
        <w:rPr>
          <w:rFonts w:asciiTheme="majorBidi" w:hAnsiTheme="majorBidi" w:cstheme="majorBidi"/>
          <w:b/>
          <w:noProof/>
          <w:sz w:val="24"/>
          <w:szCs w:val="24"/>
          <w:lang w:val="en-US"/>
        </w:rPr>
        <w:t xml:space="preserve">(For Research Articles) </w:t>
      </w:r>
    </w:p>
    <w:p w14:paraId="429B18D0" w14:textId="3CFA0EE5" w:rsidR="00F21C79" w:rsidRPr="004844EC" w:rsidRDefault="00E86843" w:rsidP="00E86843">
      <w:pPr>
        <w:jc w:val="center"/>
        <w:rPr>
          <w:rFonts w:asciiTheme="majorBidi" w:hAnsiTheme="majorBidi" w:cstheme="majorBidi"/>
          <w:b/>
          <w:noProof/>
          <w:sz w:val="32"/>
          <w:szCs w:val="32"/>
          <w:lang w:val="en-US"/>
        </w:rPr>
      </w:pPr>
      <w:r w:rsidRPr="004844EC">
        <w:rPr>
          <w:rFonts w:asciiTheme="majorBidi" w:hAnsiTheme="majorBidi" w:cstheme="majorBidi"/>
          <w:b/>
          <w:noProof/>
          <w:sz w:val="32"/>
          <w:szCs w:val="32"/>
          <w:lang w:val="en-US"/>
        </w:rPr>
        <w:t>Type the title of your paper</w:t>
      </w:r>
    </w:p>
    <w:p w14:paraId="5313B5AF" w14:textId="77777777" w:rsidR="00E86843" w:rsidRPr="004844EC" w:rsidRDefault="00E86843" w:rsidP="00BA6515">
      <w:pPr>
        <w:rPr>
          <w:rFonts w:asciiTheme="majorBidi" w:hAnsiTheme="majorBidi" w:cstheme="majorBidi"/>
          <w:noProof/>
          <w:lang w:val="en-US"/>
        </w:rPr>
      </w:pPr>
    </w:p>
    <w:p w14:paraId="362DD769" w14:textId="44EC8F45" w:rsidR="004036D3" w:rsidRPr="004844EC" w:rsidRDefault="004036D3" w:rsidP="004036D3">
      <w:pPr>
        <w:rPr>
          <w:rFonts w:asciiTheme="majorBidi" w:hAnsiTheme="majorBidi" w:cstheme="majorBidi"/>
          <w:color w:val="000000"/>
          <w:lang w:val="en-US"/>
        </w:rPr>
      </w:pPr>
      <w:r w:rsidRPr="004844EC">
        <w:rPr>
          <w:rFonts w:asciiTheme="majorBidi" w:hAnsiTheme="majorBidi" w:cstheme="majorBidi"/>
          <w:color w:val="000000"/>
          <w:lang w:val="en-US"/>
        </w:rPr>
        <w:t>First Author</w:t>
      </w:r>
      <w:r w:rsidRPr="004844EC">
        <w:rPr>
          <w:rFonts w:asciiTheme="majorBidi" w:hAnsiTheme="majorBidi" w:cstheme="majorBidi"/>
          <w:noProof/>
          <w:vertAlign w:val="superscript"/>
          <w:lang w:val="en-US"/>
        </w:rPr>
        <w:t xml:space="preserve"> a</w:t>
      </w:r>
      <w:r w:rsidRPr="004844EC">
        <w:rPr>
          <w:rStyle w:val="DipnotBavurusu"/>
          <w:rFonts w:asciiTheme="majorBidi" w:hAnsiTheme="majorBidi" w:cstheme="majorBidi"/>
          <w:b/>
          <w:noProof/>
          <w:vertAlign w:val="baseline"/>
          <w:lang w:val="en-US"/>
        </w:rPr>
        <w:footnoteReference w:id="1"/>
      </w:r>
      <w:r w:rsidRPr="004844EC">
        <w:rPr>
          <w:rFonts w:asciiTheme="majorBidi" w:hAnsiTheme="majorBidi" w:cstheme="majorBidi"/>
          <w:color w:val="000000"/>
          <w:lang w:val="en-US"/>
        </w:rPr>
        <w:t>, First affiliation, Address, City and Postcode, Country</w:t>
      </w:r>
      <w:r w:rsidR="00607DA3" w:rsidRPr="004844EC">
        <w:rPr>
          <w:rFonts w:asciiTheme="majorBidi" w:hAnsiTheme="majorBidi" w:cstheme="majorBidi"/>
          <w:color w:val="000000"/>
          <w:lang w:val="en-US"/>
        </w:rPr>
        <w:t xml:space="preserve">, orcid, </w:t>
      </w:r>
      <w:r w:rsidR="00F61DCC" w:rsidRPr="00F61DCC">
        <w:rPr>
          <w:rFonts w:asciiTheme="majorBidi" w:hAnsiTheme="majorBidi" w:cstheme="majorBidi"/>
          <w:color w:val="000000"/>
          <w:lang w:val="en-US"/>
        </w:rPr>
        <w:t xml:space="preserve">instutional </w:t>
      </w:r>
      <w:r w:rsidR="00607DA3" w:rsidRPr="004844EC">
        <w:rPr>
          <w:rFonts w:asciiTheme="majorBidi" w:hAnsiTheme="majorBidi" w:cstheme="majorBidi"/>
          <w:color w:val="000000"/>
          <w:lang w:val="en-US"/>
        </w:rPr>
        <w:t>email</w:t>
      </w:r>
      <w:bookmarkStart w:id="0" w:name="_Hlk167789240"/>
      <w:r w:rsidR="00607DA3" w:rsidRPr="004844EC">
        <w:rPr>
          <w:rFonts w:asciiTheme="majorBidi" w:hAnsiTheme="majorBidi" w:cstheme="majorBidi"/>
          <w:color w:val="000000"/>
          <w:lang w:val="en-US"/>
        </w:rPr>
        <w:t>.</w:t>
      </w:r>
      <w:r w:rsidR="00045E5F" w:rsidRPr="004844EC">
        <w:rPr>
          <w:rFonts w:asciiTheme="majorBidi" w:hAnsiTheme="majorBidi" w:cstheme="majorBidi"/>
          <w:color w:val="000000"/>
          <w:lang w:val="en-US"/>
        </w:rPr>
        <w:t xml:space="preserve"> </w:t>
      </w:r>
      <w:r w:rsidR="00F61DCC">
        <w:rPr>
          <w:rFonts w:asciiTheme="majorBidi" w:hAnsiTheme="majorBidi" w:cstheme="majorBidi"/>
          <w:color w:val="000000"/>
          <w:lang w:val="en-US"/>
        </w:rPr>
        <w:t>(</w:t>
      </w:r>
      <w:r w:rsidR="00F61DCC" w:rsidRPr="00F61DCC">
        <w:rPr>
          <w:rFonts w:asciiTheme="majorBidi" w:hAnsiTheme="majorBidi" w:cstheme="majorBidi"/>
          <w:color w:val="FF0000"/>
          <w:lang w:val="en-US"/>
        </w:rPr>
        <w:t xml:space="preserve">At the submission phase, </w:t>
      </w:r>
      <w:r w:rsidR="00F61DCC" w:rsidRPr="004844EC">
        <w:rPr>
          <w:rFonts w:asciiTheme="majorBidi" w:hAnsiTheme="majorBidi" w:cstheme="majorBidi"/>
          <w:color w:val="FF0000"/>
          <w:lang w:val="en-US"/>
        </w:rPr>
        <w:t>please</w:t>
      </w:r>
      <w:r w:rsidR="00653777" w:rsidRPr="004844EC">
        <w:rPr>
          <w:rFonts w:asciiTheme="majorBidi" w:hAnsiTheme="majorBidi" w:cstheme="majorBidi"/>
          <w:color w:val="FF0000"/>
          <w:lang w:val="en-US"/>
        </w:rPr>
        <w:t xml:space="preserve"> leave blank. Do not write any information</w:t>
      </w:r>
      <w:r w:rsidR="00607DA3" w:rsidRPr="004844EC">
        <w:rPr>
          <w:rFonts w:asciiTheme="majorBidi" w:hAnsiTheme="majorBidi" w:cstheme="majorBidi"/>
          <w:color w:val="000000"/>
          <w:lang w:val="en-US"/>
        </w:rPr>
        <w:t>)</w:t>
      </w:r>
      <w:bookmarkEnd w:id="0"/>
    </w:p>
    <w:p w14:paraId="17ADB302" w14:textId="1A48ECD5" w:rsidR="004036D3" w:rsidRPr="004844EC" w:rsidRDefault="004036D3" w:rsidP="004036D3">
      <w:pPr>
        <w:rPr>
          <w:rFonts w:asciiTheme="majorBidi" w:hAnsiTheme="majorBidi" w:cstheme="majorBidi"/>
          <w:color w:val="000000"/>
          <w:lang w:val="en-US"/>
        </w:rPr>
      </w:pPr>
      <w:r w:rsidRPr="004844EC">
        <w:rPr>
          <w:rFonts w:asciiTheme="majorBidi" w:hAnsiTheme="majorBidi" w:cstheme="majorBidi"/>
          <w:color w:val="000000"/>
          <w:lang w:val="en-US"/>
        </w:rPr>
        <w:t xml:space="preserve">Second Author </w:t>
      </w:r>
      <w:r w:rsidRPr="004844EC">
        <w:rPr>
          <w:rFonts w:asciiTheme="majorBidi" w:hAnsiTheme="majorBidi" w:cstheme="majorBidi"/>
          <w:noProof/>
          <w:vertAlign w:val="superscript"/>
          <w:lang w:val="en-US"/>
        </w:rPr>
        <w:t>b</w:t>
      </w:r>
      <w:r w:rsidRPr="004844EC">
        <w:rPr>
          <w:rFonts w:asciiTheme="majorBidi" w:hAnsiTheme="majorBidi" w:cstheme="majorBidi"/>
          <w:color w:val="000000"/>
          <w:lang w:val="en-US"/>
        </w:rPr>
        <w:t xml:space="preserve">, </w:t>
      </w:r>
      <w:r w:rsidRPr="004844EC">
        <w:rPr>
          <w:rFonts w:asciiTheme="majorBidi" w:hAnsiTheme="majorBidi" w:cstheme="majorBidi"/>
          <w:noProof/>
          <w:lang w:val="en-US"/>
        </w:rPr>
        <w:t>Second affiliation, Address, City and Postcode, Country</w:t>
      </w:r>
      <w:r w:rsidR="00CC53A5" w:rsidRPr="004844EC">
        <w:rPr>
          <w:rFonts w:asciiTheme="majorBidi" w:hAnsiTheme="majorBidi" w:cstheme="majorBidi"/>
          <w:noProof/>
          <w:lang w:val="en-US"/>
        </w:rPr>
        <w:t xml:space="preserve">, </w:t>
      </w:r>
      <w:r w:rsidR="00CA15B1" w:rsidRPr="004844EC">
        <w:rPr>
          <w:rFonts w:asciiTheme="majorBidi" w:hAnsiTheme="majorBidi" w:cstheme="majorBidi"/>
          <w:noProof/>
          <w:lang w:val="en-US"/>
        </w:rPr>
        <w:t xml:space="preserve">orcid, </w:t>
      </w:r>
      <w:r w:rsidR="00F61DCC" w:rsidRPr="00F61DCC">
        <w:rPr>
          <w:rFonts w:asciiTheme="majorBidi" w:hAnsiTheme="majorBidi" w:cstheme="majorBidi"/>
          <w:noProof/>
          <w:lang w:val="en-US"/>
        </w:rPr>
        <w:t xml:space="preserve">instutional </w:t>
      </w:r>
      <w:r w:rsidR="00CA15B1" w:rsidRPr="004844EC">
        <w:rPr>
          <w:rFonts w:asciiTheme="majorBidi" w:hAnsiTheme="majorBidi" w:cstheme="majorBidi"/>
          <w:noProof/>
          <w:lang w:val="en-US"/>
        </w:rPr>
        <w:t xml:space="preserve">email. </w:t>
      </w:r>
      <w:r w:rsidR="00F61DCC">
        <w:rPr>
          <w:rFonts w:asciiTheme="majorBidi" w:hAnsiTheme="majorBidi" w:cstheme="majorBidi"/>
          <w:color w:val="000000"/>
          <w:lang w:val="en-US"/>
        </w:rPr>
        <w:t>(</w:t>
      </w:r>
      <w:r w:rsidR="00F61DCC" w:rsidRPr="00F61DCC">
        <w:rPr>
          <w:rFonts w:asciiTheme="majorBidi" w:hAnsiTheme="majorBidi" w:cstheme="majorBidi"/>
          <w:color w:val="FF0000"/>
          <w:lang w:val="en-US"/>
        </w:rPr>
        <w:t xml:space="preserve">At the submission phase, </w:t>
      </w:r>
      <w:r w:rsidR="00F61DCC" w:rsidRPr="004844EC">
        <w:rPr>
          <w:rFonts w:asciiTheme="majorBidi" w:hAnsiTheme="majorBidi" w:cstheme="majorBidi"/>
          <w:color w:val="FF0000"/>
          <w:lang w:val="en-US"/>
        </w:rPr>
        <w:t>please leave blank. Do not write any information</w:t>
      </w:r>
      <w:r w:rsidR="00F61DCC" w:rsidRPr="004844EC">
        <w:rPr>
          <w:rFonts w:asciiTheme="majorBidi" w:hAnsiTheme="majorBidi" w:cstheme="majorBidi"/>
          <w:color w:val="000000"/>
          <w:lang w:val="en-US"/>
        </w:rPr>
        <w:t>)</w:t>
      </w:r>
    </w:p>
    <w:p w14:paraId="6F4D0376" w14:textId="37CA1EC2" w:rsidR="00C81054" w:rsidRPr="007202E8" w:rsidRDefault="004036D3" w:rsidP="00501861">
      <w:pPr>
        <w:rPr>
          <w:rFonts w:asciiTheme="majorBidi" w:hAnsiTheme="majorBidi" w:cstheme="majorBidi"/>
          <w:noProof/>
          <w:color w:val="FF0000"/>
          <w:lang w:val="en-US"/>
        </w:rPr>
      </w:pPr>
      <w:r w:rsidRPr="004844EC">
        <w:rPr>
          <w:rFonts w:asciiTheme="majorBidi" w:hAnsiTheme="majorBidi" w:cstheme="majorBidi"/>
          <w:color w:val="000000"/>
          <w:lang w:val="en-US"/>
        </w:rPr>
        <w:t xml:space="preserve">Third Author </w:t>
      </w:r>
      <w:r w:rsidRPr="004844EC">
        <w:rPr>
          <w:rFonts w:asciiTheme="majorBidi" w:hAnsiTheme="majorBidi" w:cstheme="majorBidi"/>
          <w:noProof/>
          <w:vertAlign w:val="superscript"/>
          <w:lang w:val="en-US"/>
        </w:rPr>
        <w:t>c</w:t>
      </w:r>
      <w:r w:rsidRPr="004844EC">
        <w:rPr>
          <w:rFonts w:asciiTheme="majorBidi" w:hAnsiTheme="majorBidi" w:cstheme="majorBidi"/>
          <w:noProof/>
          <w:lang w:val="en-US"/>
        </w:rPr>
        <w:t>, Third affiliation, Address, City and Postcode, Country</w:t>
      </w:r>
      <w:r w:rsidR="00CA15B1" w:rsidRPr="004844EC">
        <w:rPr>
          <w:rFonts w:asciiTheme="majorBidi" w:hAnsiTheme="majorBidi" w:cstheme="majorBidi"/>
          <w:noProof/>
          <w:lang w:val="en-US"/>
        </w:rPr>
        <w:t xml:space="preserve">, orcid, </w:t>
      </w:r>
      <w:r w:rsidR="00F61DCC">
        <w:rPr>
          <w:rFonts w:asciiTheme="majorBidi" w:hAnsiTheme="majorBidi" w:cstheme="majorBidi"/>
          <w:noProof/>
          <w:lang w:val="en-US"/>
        </w:rPr>
        <w:t xml:space="preserve">instutional </w:t>
      </w:r>
      <w:r w:rsidR="00CA15B1" w:rsidRPr="004844EC">
        <w:rPr>
          <w:rFonts w:asciiTheme="majorBidi" w:hAnsiTheme="majorBidi" w:cstheme="majorBidi"/>
          <w:noProof/>
          <w:lang w:val="en-US"/>
        </w:rPr>
        <w:t>email</w:t>
      </w:r>
      <w:r w:rsidR="00F61DCC">
        <w:rPr>
          <w:rFonts w:asciiTheme="majorBidi" w:hAnsiTheme="majorBidi" w:cstheme="majorBidi"/>
          <w:noProof/>
          <w:lang w:val="en-US"/>
        </w:rPr>
        <w:t xml:space="preserve">. </w:t>
      </w:r>
      <w:r w:rsidR="00F61DCC" w:rsidRPr="007202E8">
        <w:rPr>
          <w:rFonts w:asciiTheme="majorBidi" w:hAnsiTheme="majorBidi" w:cstheme="majorBidi"/>
          <w:noProof/>
          <w:color w:val="FF0000"/>
          <w:lang w:val="en-US"/>
        </w:rPr>
        <w:t>(At the submission phase, please leave blank. Do not write any information)</w:t>
      </w:r>
      <w:r w:rsidR="00501861" w:rsidRPr="007202E8">
        <w:rPr>
          <w:rFonts w:asciiTheme="majorBidi" w:hAnsiTheme="majorBidi" w:cstheme="majorBidi"/>
          <w:noProof/>
          <w:color w:val="FF0000"/>
          <w:lang w:val="en-US"/>
        </w:rPr>
        <w:t xml:space="preserve">  </w:t>
      </w:r>
    </w:p>
    <w:p w14:paraId="78197967" w14:textId="13398C03" w:rsidR="002E74B8" w:rsidRPr="004844EC" w:rsidRDefault="00C81054" w:rsidP="00501861">
      <w:pPr>
        <w:rPr>
          <w:rFonts w:asciiTheme="majorBidi" w:hAnsiTheme="majorBidi" w:cstheme="majorBidi"/>
          <w:noProof/>
          <w:color w:val="FF0000"/>
          <w:sz w:val="22"/>
          <w:szCs w:val="22"/>
          <w:lang w:val="en-US"/>
        </w:rPr>
      </w:pPr>
      <w:r w:rsidRPr="004844EC">
        <w:rPr>
          <w:rFonts w:asciiTheme="majorBidi" w:hAnsiTheme="majorBidi" w:cstheme="majorBidi"/>
          <w:noProof/>
          <w:color w:val="FF0000"/>
          <w:sz w:val="22"/>
          <w:szCs w:val="22"/>
          <w:lang w:val="en-US"/>
        </w:rPr>
        <w:t>(MAXIMUM SIX AUTHORS)</w:t>
      </w:r>
    </w:p>
    <w:p w14:paraId="20481250" w14:textId="77777777" w:rsidR="00501861" w:rsidRPr="004844EC" w:rsidRDefault="00501861" w:rsidP="00501861">
      <w:pPr>
        <w:rPr>
          <w:rFonts w:asciiTheme="majorBidi" w:hAnsiTheme="majorBidi" w:cstheme="majorBidi"/>
          <w:noProof/>
          <w:color w:val="FF0000"/>
          <w:sz w:val="22"/>
          <w:szCs w:val="22"/>
          <w:lang w:val="en-US"/>
        </w:rPr>
      </w:pPr>
    </w:p>
    <w:p w14:paraId="348DF7C8" w14:textId="77777777" w:rsidR="002F5C89" w:rsidRPr="004844EC" w:rsidRDefault="002F5C89" w:rsidP="004036D3">
      <w:pPr>
        <w:ind w:left="567" w:hanging="567"/>
        <w:jc w:val="both"/>
        <w:rPr>
          <w:rFonts w:asciiTheme="majorBidi" w:hAnsiTheme="majorBidi" w:cstheme="majorBidi"/>
          <w:color w:val="000000"/>
          <w:lang w:val="en-US"/>
        </w:rPr>
      </w:pPr>
    </w:p>
    <w:p w14:paraId="2ABBFDC2" w14:textId="77777777" w:rsidR="002F5C89" w:rsidRPr="00151577" w:rsidRDefault="004036D3" w:rsidP="002F5C89">
      <w:pPr>
        <w:pStyle w:val="Balk1"/>
        <w:spacing w:line="240" w:lineRule="auto"/>
        <w:jc w:val="left"/>
        <w:rPr>
          <w:rFonts w:asciiTheme="majorBidi" w:hAnsiTheme="majorBidi" w:cstheme="majorBidi"/>
          <w:bCs w:val="0"/>
          <w:noProof/>
          <w:kern w:val="2"/>
          <w:sz w:val="20"/>
          <w:szCs w:val="20"/>
          <w:lang w:val="en-US"/>
          <w14:ligatures w14:val="standardContextual"/>
        </w:rPr>
      </w:pPr>
      <w:r w:rsidRPr="00151577">
        <w:rPr>
          <w:rFonts w:asciiTheme="majorBidi" w:hAnsiTheme="majorBidi" w:cstheme="majorBidi"/>
          <w:noProof/>
          <w:sz w:val="20"/>
          <w:szCs w:val="20"/>
          <w:lang w:val="en-US"/>
        </w:rPr>
        <w:t>Received from; revised</w:t>
      </w:r>
      <w:r w:rsidR="00D97CB5" w:rsidRPr="00151577">
        <w:rPr>
          <w:rFonts w:asciiTheme="majorBidi" w:hAnsiTheme="majorBidi" w:cstheme="majorBidi"/>
          <w:noProof/>
          <w:sz w:val="20"/>
          <w:szCs w:val="20"/>
          <w:lang w:val="en-US"/>
        </w:rPr>
        <w:t xml:space="preserve"> </w:t>
      </w:r>
      <w:r w:rsidRPr="00151577">
        <w:rPr>
          <w:rFonts w:asciiTheme="majorBidi" w:hAnsiTheme="majorBidi" w:cstheme="majorBidi"/>
          <w:noProof/>
          <w:sz w:val="20"/>
          <w:szCs w:val="20"/>
          <w:lang w:val="en-US"/>
        </w:rPr>
        <w:t>from; accepted from.</w:t>
      </w:r>
      <w:r w:rsidR="00CA15B1" w:rsidRPr="00151577">
        <w:rPr>
          <w:rFonts w:asciiTheme="majorBidi" w:hAnsiTheme="majorBidi" w:cstheme="majorBidi"/>
          <w:sz w:val="20"/>
          <w:szCs w:val="20"/>
          <w:lang w:val="en-US"/>
        </w:rPr>
        <w:t xml:space="preserve"> </w:t>
      </w:r>
      <w:r w:rsidR="00CA15B1" w:rsidRPr="00151577">
        <w:rPr>
          <w:rFonts w:asciiTheme="majorBidi" w:hAnsiTheme="majorBidi" w:cstheme="majorBidi"/>
          <w:noProof/>
          <w:color w:val="FF0000"/>
          <w:sz w:val="20"/>
          <w:szCs w:val="20"/>
          <w:lang w:val="en-US"/>
        </w:rPr>
        <w:t>(Please leave blank. Do not write any information)</w:t>
      </w:r>
      <w:r w:rsidR="002F5C89" w:rsidRPr="00151577">
        <w:rPr>
          <w:rFonts w:asciiTheme="majorBidi" w:hAnsiTheme="majorBidi" w:cstheme="majorBidi"/>
          <w:bCs w:val="0"/>
          <w:noProof/>
          <w:kern w:val="2"/>
          <w:sz w:val="20"/>
          <w:szCs w:val="20"/>
          <w:lang w:val="en-US"/>
          <w14:ligatures w14:val="standardContextual"/>
        </w:rPr>
        <w:t xml:space="preserve"> </w:t>
      </w:r>
    </w:p>
    <w:p w14:paraId="0F75AECB" w14:textId="3CEEA758" w:rsidR="002F5C89" w:rsidRPr="00151577" w:rsidRDefault="002F5C89" w:rsidP="00D86781">
      <w:pPr>
        <w:pStyle w:val="Balk1"/>
        <w:spacing w:line="240" w:lineRule="auto"/>
        <w:jc w:val="left"/>
        <w:rPr>
          <w:rFonts w:asciiTheme="majorBidi" w:hAnsiTheme="majorBidi" w:cstheme="majorBidi"/>
          <w:bCs w:val="0"/>
          <w:noProof/>
          <w:kern w:val="2"/>
          <w:sz w:val="20"/>
          <w:szCs w:val="20"/>
          <w:lang w:val="en-US"/>
          <w14:ligatures w14:val="standardContextual"/>
        </w:rPr>
      </w:pPr>
      <w:r w:rsidRPr="00151577">
        <w:rPr>
          <w:rFonts w:asciiTheme="majorBidi" w:hAnsiTheme="majorBidi" w:cstheme="majorBidi"/>
          <w:bCs w:val="0"/>
          <w:noProof/>
          <w:kern w:val="2"/>
          <w:sz w:val="20"/>
          <w:szCs w:val="20"/>
          <w:lang w:val="en-US"/>
          <w14:ligatures w14:val="standardContextual"/>
        </w:rPr>
        <w:t xml:space="preserve">Selection and peer review under the responsibility of </w:t>
      </w:r>
      <w:bookmarkStart w:id="1" w:name="_Hlk28068957"/>
      <w:bookmarkStart w:id="2" w:name="_Hlk28068632"/>
      <w:r w:rsidR="00D86781">
        <w:rPr>
          <w:rFonts w:asciiTheme="majorBidi" w:hAnsiTheme="majorBidi" w:cstheme="majorBidi"/>
          <w:bCs w:val="0"/>
          <w:noProof/>
          <w:kern w:val="2"/>
          <w:sz w:val="20"/>
          <w:szCs w:val="20"/>
          <w:lang w:val="en-US"/>
          <w14:ligatures w14:val="standardContextual"/>
        </w:rPr>
        <w:t>……………………………..</w:t>
      </w:r>
    </w:p>
    <w:p w14:paraId="30BF4D81" w14:textId="0ED4D117" w:rsidR="002F5C89" w:rsidRPr="002F5C89" w:rsidRDefault="002F5C89" w:rsidP="002F5C89">
      <w:pPr>
        <w:keepNext/>
        <w:keepLines/>
        <w:outlineLvl w:val="0"/>
        <w:rPr>
          <w:rFonts w:asciiTheme="majorBidi" w:eastAsia="Calibri" w:hAnsiTheme="majorBidi" w:cstheme="majorBidi"/>
          <w:kern w:val="2"/>
          <w:lang w:val="en-US"/>
          <w14:ligatures w14:val="standardContextual"/>
        </w:rPr>
      </w:pPr>
      <w:bookmarkStart w:id="3" w:name="_Hlk28069278"/>
      <w:bookmarkEnd w:id="1"/>
      <w:r w:rsidRPr="002F5C89">
        <w:rPr>
          <w:rFonts w:asciiTheme="majorBidi" w:eastAsia="Calibri" w:hAnsiTheme="majorBidi" w:cstheme="majorBidi"/>
          <w:kern w:val="2"/>
          <w:lang w:val="en-US"/>
          <w14:ligatures w14:val="standardContextual"/>
        </w:rPr>
        <w:t>©202</w:t>
      </w:r>
      <w:r w:rsidR="00D86781">
        <w:rPr>
          <w:rFonts w:asciiTheme="majorBidi" w:eastAsia="Calibri" w:hAnsiTheme="majorBidi" w:cstheme="majorBidi"/>
          <w:kern w:val="2"/>
          <w:lang w:val="en-US"/>
          <w14:ligatures w14:val="standardContextual"/>
        </w:rPr>
        <w:t>5</w:t>
      </w:r>
      <w:r w:rsidRPr="002F5C89">
        <w:rPr>
          <w:rFonts w:asciiTheme="majorBidi" w:eastAsia="Calibri" w:hAnsiTheme="majorBidi" w:cstheme="majorBidi"/>
          <w:kern w:val="2"/>
          <w:lang w:val="en-US"/>
          <w14:ligatures w14:val="standardContextual"/>
        </w:rPr>
        <w:t xml:space="preserve"> by the authors. Licensee </w:t>
      </w:r>
      <w:r w:rsidR="00A46B24">
        <w:rPr>
          <w:rFonts w:asciiTheme="majorBidi" w:eastAsia="Calibri" w:hAnsiTheme="majorBidi" w:cstheme="majorBidi"/>
          <w:kern w:val="2"/>
          <w:lang w:val="en-US"/>
          <w14:ligatures w14:val="standardContextual"/>
        </w:rPr>
        <w:t>TAEG-CENTER</w:t>
      </w:r>
      <w:r w:rsidRPr="002F5C89">
        <w:rPr>
          <w:rFonts w:asciiTheme="majorBidi" w:eastAsia="Calibri" w:hAnsiTheme="majorBidi" w:cstheme="majorBidi"/>
          <w:kern w:val="2"/>
          <w:lang w:val="en-US"/>
          <w14:ligatures w14:val="standardContextual"/>
        </w:rPr>
        <w:t>. This article is an open access article distributed under the terms and conditions of the Creative Commons Attribution (CC BY) license</w:t>
      </w:r>
      <w:r w:rsidRPr="002F5C89">
        <w:rPr>
          <w:rFonts w:asciiTheme="majorBidi" w:eastAsia="Calibri" w:hAnsiTheme="majorBidi" w:cstheme="majorBidi"/>
          <w:kern w:val="2"/>
          <w:vertAlign w:val="superscript"/>
          <w:lang w:val="en-US"/>
          <w14:ligatures w14:val="standardContextual"/>
        </w:rPr>
        <w:t xml:space="preserve"> </w:t>
      </w:r>
      <w:hyperlink r:id="rId8" w:history="1">
        <w:r w:rsidRPr="002F5C89">
          <w:rPr>
            <w:rFonts w:asciiTheme="majorBidi" w:eastAsia="Calibri" w:hAnsiTheme="majorBidi" w:cstheme="majorBidi"/>
            <w:color w:val="0000FF"/>
            <w:kern w:val="2"/>
            <w:u w:val="single"/>
            <w:lang w:val="en-US"/>
            <w14:ligatures w14:val="standardContextual"/>
          </w:rPr>
          <w:t>https://creativecommons.org/licenses/by/4.0/</w:t>
        </w:r>
      </w:hyperlink>
      <w:r w:rsidRPr="002F5C89">
        <w:rPr>
          <w:rFonts w:asciiTheme="majorBidi" w:eastAsia="Calibri" w:hAnsiTheme="majorBidi" w:cstheme="majorBidi"/>
          <w:kern w:val="2"/>
          <w:lang w:val="en-US"/>
          <w14:ligatures w14:val="standardContextual"/>
        </w:rPr>
        <w:t xml:space="preserve">). </w:t>
      </w:r>
    </w:p>
    <w:p w14:paraId="360D2AB3" w14:textId="77777777" w:rsidR="002F5C89" w:rsidRPr="002F5C89" w:rsidRDefault="002F5C89" w:rsidP="002F5C89">
      <w:pPr>
        <w:keepNext/>
        <w:keepLines/>
        <w:outlineLvl w:val="0"/>
        <w:rPr>
          <w:rFonts w:asciiTheme="majorBidi" w:hAnsiTheme="majorBidi" w:cstheme="majorBidi"/>
          <w:b/>
          <w:bCs/>
          <w:noProof/>
          <w:color w:val="2F5496"/>
          <w:kern w:val="2"/>
          <w:lang w:val="en-US"/>
          <w14:ligatures w14:val="standardContextual"/>
        </w:rPr>
      </w:pPr>
      <w:r w:rsidRPr="002F5C89">
        <w:rPr>
          <w:rFonts w:asciiTheme="majorBidi" w:eastAsia="Calibri" w:hAnsiTheme="majorBidi" w:cstheme="majorBidi"/>
          <w:kern w:val="2"/>
          <w:lang w:val="en-US"/>
          <w14:ligatures w14:val="standardContextual"/>
        </w:rPr>
        <w:t xml:space="preserve">IThenticate Similarity Rate: </w:t>
      </w:r>
      <w:bookmarkEnd w:id="2"/>
      <w:bookmarkEnd w:id="3"/>
    </w:p>
    <w:p w14:paraId="59B25506" w14:textId="322BF0E4" w:rsidR="004036D3" w:rsidRDefault="004036D3" w:rsidP="002F5C89">
      <w:pPr>
        <w:pStyle w:val="Balk1"/>
        <w:pBdr>
          <w:bottom w:val="single" w:sz="4" w:space="31" w:color="auto"/>
        </w:pBdr>
        <w:spacing w:before="60" w:line="240" w:lineRule="auto"/>
        <w:jc w:val="left"/>
        <w:rPr>
          <w:rFonts w:asciiTheme="majorBidi" w:hAnsiTheme="majorBidi" w:cstheme="majorBidi"/>
          <w:noProof/>
          <w:color w:val="FF0000"/>
          <w:sz w:val="20"/>
          <w:szCs w:val="20"/>
          <w:lang w:val="en-US"/>
        </w:rPr>
      </w:pPr>
    </w:p>
    <w:p w14:paraId="530C8B2C" w14:textId="77777777" w:rsidR="002F5C89" w:rsidRPr="002F5C89" w:rsidRDefault="002F5C89" w:rsidP="002F5C89">
      <w:pPr>
        <w:pStyle w:val="GvdeMetni"/>
        <w:rPr>
          <w:lang w:val="en-US"/>
        </w:rPr>
      </w:pPr>
    </w:p>
    <w:p w14:paraId="64BF0663" w14:textId="77777777" w:rsidR="002F5C89" w:rsidRDefault="002F5C89" w:rsidP="002F5C89">
      <w:pPr>
        <w:pStyle w:val="GvdeMetni"/>
        <w:rPr>
          <w:lang w:val="en-US"/>
        </w:rPr>
      </w:pPr>
    </w:p>
    <w:p w14:paraId="2D72846E" w14:textId="77777777" w:rsidR="002F5C89" w:rsidRPr="002F5C89" w:rsidRDefault="002F5C89" w:rsidP="002F5C89">
      <w:pPr>
        <w:pStyle w:val="GvdeMetni"/>
        <w:rPr>
          <w:lang w:val="en-US"/>
        </w:rPr>
      </w:pPr>
    </w:p>
    <w:p w14:paraId="1B05F090" w14:textId="77777777" w:rsidR="00493E3B" w:rsidRPr="004844EC" w:rsidRDefault="00493E3B" w:rsidP="004036D3">
      <w:pPr>
        <w:rPr>
          <w:rFonts w:asciiTheme="majorBidi" w:hAnsiTheme="majorBidi" w:cstheme="majorBidi"/>
          <w:noProof/>
          <w:sz w:val="14"/>
          <w:szCs w:val="14"/>
          <w:lang w:val="en-US"/>
        </w:rPr>
      </w:pPr>
    </w:p>
    <w:p w14:paraId="4DEA7970" w14:textId="77777777" w:rsidR="00E86843" w:rsidRPr="004844EC" w:rsidRDefault="00E86843" w:rsidP="003C32D4">
      <w:pPr>
        <w:rPr>
          <w:rFonts w:asciiTheme="majorBidi" w:hAnsiTheme="majorBidi" w:cstheme="majorBidi"/>
          <w:b/>
          <w:noProof/>
          <w:sz w:val="18"/>
          <w:szCs w:val="18"/>
          <w:lang w:val="en-US"/>
        </w:rPr>
      </w:pPr>
    </w:p>
    <w:p w14:paraId="37418F36" w14:textId="77777777" w:rsidR="003C32D4" w:rsidRPr="004844EC" w:rsidRDefault="003C32D4" w:rsidP="00D7206D">
      <w:pPr>
        <w:ind w:firstLine="567"/>
        <w:rPr>
          <w:rFonts w:asciiTheme="majorBidi" w:hAnsiTheme="majorBidi" w:cstheme="majorBidi"/>
          <w:b/>
          <w:noProof/>
          <w:sz w:val="18"/>
          <w:szCs w:val="18"/>
          <w:lang w:val="en-US"/>
        </w:rPr>
      </w:pPr>
      <w:r w:rsidRPr="004844EC">
        <w:rPr>
          <w:rFonts w:asciiTheme="majorBidi" w:hAnsiTheme="majorBidi" w:cstheme="majorBidi"/>
          <w:b/>
          <w:noProof/>
          <w:sz w:val="18"/>
          <w:szCs w:val="18"/>
          <w:lang w:val="en-US"/>
        </w:rPr>
        <w:t>Abstract</w:t>
      </w:r>
    </w:p>
    <w:p w14:paraId="691FD611" w14:textId="77777777" w:rsidR="003C32D4" w:rsidRPr="004844EC" w:rsidRDefault="003C32D4" w:rsidP="003C32D4">
      <w:pPr>
        <w:rPr>
          <w:rFonts w:asciiTheme="majorBidi" w:hAnsiTheme="majorBidi" w:cstheme="majorBidi"/>
          <w:b/>
          <w:noProof/>
          <w:sz w:val="14"/>
          <w:szCs w:val="14"/>
          <w:lang w:val="en-US"/>
        </w:rPr>
      </w:pPr>
    </w:p>
    <w:p w14:paraId="41999BAC" w14:textId="41156678" w:rsidR="000049F1" w:rsidRPr="004844EC" w:rsidRDefault="006B0A79" w:rsidP="00D7206D">
      <w:pPr>
        <w:shd w:val="clear" w:color="auto" w:fill="FFFFFF"/>
        <w:spacing w:line="240" w:lineRule="atLeast"/>
        <w:ind w:left="567" w:right="680"/>
        <w:jc w:val="both"/>
        <w:textAlignment w:val="center"/>
        <w:rPr>
          <w:rFonts w:asciiTheme="majorBidi" w:hAnsiTheme="majorBidi" w:cstheme="majorBidi"/>
          <w:color w:val="444746"/>
          <w:spacing w:val="2"/>
          <w:sz w:val="18"/>
          <w:szCs w:val="18"/>
          <w:lang w:val="en-US" w:eastAsia="tr-TR"/>
        </w:rPr>
      </w:pPr>
      <w:r w:rsidRPr="004844EC">
        <w:rPr>
          <w:rFonts w:asciiTheme="majorBidi" w:hAnsiTheme="majorBidi" w:cstheme="majorBidi"/>
          <w:noProof/>
          <w:sz w:val="18"/>
          <w:szCs w:val="18"/>
          <w:lang w:val="en-US"/>
        </w:rPr>
        <w:t>The abstract of the work should be a single paragraph between 150-200 words.</w:t>
      </w:r>
      <w:r w:rsidR="009845AA" w:rsidRPr="004844EC">
        <w:rPr>
          <w:rFonts w:asciiTheme="majorBidi" w:hAnsiTheme="majorBidi" w:cstheme="majorBidi"/>
          <w:noProof/>
          <w:sz w:val="18"/>
          <w:szCs w:val="18"/>
          <w:lang w:val="en-US"/>
        </w:rPr>
        <w:t xml:space="preserve"> </w:t>
      </w:r>
      <w:r w:rsidRPr="004844EC">
        <w:rPr>
          <w:rFonts w:asciiTheme="majorBidi" w:hAnsiTheme="majorBidi" w:cstheme="majorBidi"/>
          <w:noProof/>
          <w:sz w:val="18"/>
          <w:szCs w:val="18"/>
          <w:lang w:val="en-US"/>
        </w:rPr>
        <w:t>Abstracts for research articles should provide an appropriate overview of the study. Briefly</w:t>
      </w:r>
      <w:r w:rsidR="005E6DA9" w:rsidRPr="004844EC">
        <w:rPr>
          <w:rFonts w:asciiTheme="majorBidi" w:hAnsiTheme="majorBidi" w:cstheme="majorBidi"/>
          <w:noProof/>
          <w:sz w:val="18"/>
          <w:szCs w:val="18"/>
          <w:lang w:val="en-US"/>
        </w:rPr>
        <w:t>,</w:t>
      </w:r>
      <w:r w:rsidRPr="004844EC">
        <w:rPr>
          <w:rFonts w:asciiTheme="majorBidi" w:hAnsiTheme="majorBidi" w:cstheme="majorBidi"/>
          <w:noProof/>
          <w:sz w:val="18"/>
          <w:szCs w:val="18"/>
          <w:lang w:val="en-US"/>
        </w:rPr>
        <w:t xml:space="preserve"> without a title for a well-structured abstract: Background of the Study (Clearly state what the problem is and the purpose of the study); Method (slightly mention the methods and techniques used in the study); Results: (main findings from research); Conclusion: indicate the main conclusions and comments.</w:t>
      </w:r>
      <w:r w:rsidR="005E6DA9" w:rsidRPr="004844EC">
        <w:rPr>
          <w:rFonts w:asciiTheme="majorBidi" w:hAnsiTheme="majorBidi" w:cstheme="majorBidi"/>
          <w:sz w:val="18"/>
          <w:szCs w:val="18"/>
          <w:lang w:val="en-US"/>
        </w:rPr>
        <w:t xml:space="preserve"> </w:t>
      </w:r>
      <w:r w:rsidR="005E6DA9" w:rsidRPr="004844EC">
        <w:rPr>
          <w:rFonts w:asciiTheme="majorBidi" w:hAnsiTheme="majorBidi" w:cstheme="majorBidi"/>
          <w:noProof/>
          <w:sz w:val="18"/>
          <w:szCs w:val="18"/>
          <w:lang w:val="en-US"/>
        </w:rPr>
        <w:t>(These elements may need some adaptation in the case of discussion papers: Background, Purpose of Study, Sources of Evidence, Main Argument, and Conclusions).</w:t>
      </w:r>
      <w:r w:rsidRPr="004844EC">
        <w:rPr>
          <w:rFonts w:asciiTheme="majorBidi" w:hAnsiTheme="majorBidi" w:cstheme="majorBidi"/>
          <w:noProof/>
          <w:sz w:val="18"/>
          <w:szCs w:val="18"/>
          <w:lang w:val="en-US"/>
        </w:rPr>
        <w:t xml:space="preserve"> </w:t>
      </w:r>
      <w:r w:rsidR="00960057" w:rsidRPr="004844EC">
        <w:rPr>
          <w:rFonts w:asciiTheme="majorBidi" w:hAnsiTheme="majorBidi" w:cstheme="majorBidi"/>
          <w:noProof/>
          <w:sz w:val="18"/>
          <w:szCs w:val="18"/>
          <w:lang w:val="en-US"/>
        </w:rPr>
        <w:t>Do not write place or university name in the title and abstract. You can write in the method without repeating it in the relevant places.</w:t>
      </w:r>
      <w:r w:rsidR="00B81165" w:rsidRPr="004844EC">
        <w:rPr>
          <w:rFonts w:asciiTheme="majorBidi" w:hAnsiTheme="majorBidi" w:cstheme="majorBidi"/>
          <w:noProof/>
          <w:sz w:val="18"/>
          <w:szCs w:val="18"/>
          <w:lang w:val="en-US"/>
        </w:rPr>
        <w:t xml:space="preserve"> Do not use any statistical sign or number. In addition, no citation, abbreviations, and reference. </w:t>
      </w:r>
      <w:r w:rsidRPr="004844EC">
        <w:rPr>
          <w:rFonts w:asciiTheme="majorBidi" w:hAnsiTheme="majorBidi" w:cstheme="majorBidi"/>
          <w:noProof/>
          <w:sz w:val="18"/>
          <w:szCs w:val="18"/>
          <w:lang w:val="en-US"/>
        </w:rPr>
        <w:t>The abstract should not contain results not presented or proven in the article.</w:t>
      </w:r>
      <w:r w:rsidR="009845AA" w:rsidRPr="004844EC">
        <w:rPr>
          <w:rFonts w:asciiTheme="majorBidi" w:hAnsiTheme="majorBidi" w:cstheme="majorBidi"/>
          <w:sz w:val="18"/>
          <w:szCs w:val="18"/>
          <w:lang w:val="en-US"/>
        </w:rPr>
        <w:t xml:space="preserve"> Please submit your manuscript </w:t>
      </w:r>
      <w:r w:rsidR="00751938" w:rsidRPr="004844EC">
        <w:rPr>
          <w:rFonts w:asciiTheme="majorBidi" w:hAnsiTheme="majorBidi" w:cstheme="majorBidi"/>
          <w:sz w:val="18"/>
          <w:szCs w:val="18"/>
          <w:lang w:val="en-US"/>
        </w:rPr>
        <w:t xml:space="preserve">blind </w:t>
      </w:r>
      <w:r w:rsidR="009845AA" w:rsidRPr="004844EC">
        <w:rPr>
          <w:rFonts w:asciiTheme="majorBidi" w:hAnsiTheme="majorBidi" w:cstheme="majorBidi"/>
          <w:sz w:val="18"/>
          <w:szCs w:val="18"/>
          <w:lang w:val="en-US"/>
        </w:rPr>
        <w:t xml:space="preserve">to the </w:t>
      </w:r>
      <w:r w:rsidR="006B17FF">
        <w:rPr>
          <w:rFonts w:asciiTheme="majorBidi" w:hAnsiTheme="majorBidi" w:cstheme="majorBidi"/>
          <w:sz w:val="18"/>
          <w:szCs w:val="18"/>
          <w:lang w:val="en-US"/>
        </w:rPr>
        <w:t xml:space="preserve">conference submission </w:t>
      </w:r>
      <w:r w:rsidR="009845AA" w:rsidRPr="004844EC">
        <w:rPr>
          <w:rFonts w:asciiTheme="majorBidi" w:hAnsiTheme="majorBidi" w:cstheme="majorBidi"/>
          <w:sz w:val="18"/>
          <w:szCs w:val="18"/>
          <w:lang w:val="en-US"/>
        </w:rPr>
        <w:t xml:space="preserve">system from </w:t>
      </w:r>
      <w:r w:rsidR="009845AA" w:rsidRPr="004844EC">
        <w:rPr>
          <w:rFonts w:asciiTheme="majorBidi" w:hAnsiTheme="majorBidi" w:cstheme="majorBidi"/>
          <w:noProof/>
          <w:sz w:val="18"/>
          <w:szCs w:val="18"/>
          <w:lang w:val="en-US"/>
        </w:rPr>
        <w:t xml:space="preserve">in a </w:t>
      </w:r>
      <w:r w:rsidR="00B27C73" w:rsidRPr="004844EC">
        <w:rPr>
          <w:rFonts w:asciiTheme="majorBidi" w:hAnsiTheme="majorBidi" w:cstheme="majorBidi"/>
          <w:noProof/>
          <w:sz w:val="18"/>
          <w:szCs w:val="18"/>
          <w:lang w:val="en-US"/>
        </w:rPr>
        <w:t xml:space="preserve">Microsoft </w:t>
      </w:r>
      <w:r w:rsidR="00D72D97" w:rsidRPr="004844EC">
        <w:rPr>
          <w:rFonts w:asciiTheme="majorBidi" w:hAnsiTheme="majorBidi" w:cstheme="majorBidi"/>
          <w:noProof/>
          <w:sz w:val="18"/>
          <w:szCs w:val="18"/>
          <w:lang w:val="en-US"/>
        </w:rPr>
        <w:t>W</w:t>
      </w:r>
      <w:r w:rsidR="009845AA" w:rsidRPr="004844EC">
        <w:rPr>
          <w:rFonts w:asciiTheme="majorBidi" w:hAnsiTheme="majorBidi" w:cstheme="majorBidi"/>
          <w:noProof/>
          <w:sz w:val="18"/>
          <w:szCs w:val="18"/>
          <w:lang w:val="en-US"/>
        </w:rPr>
        <w:t xml:space="preserve">ord format. For further information, </w:t>
      </w:r>
      <w:r w:rsidR="000049F1" w:rsidRPr="004844EC">
        <w:rPr>
          <w:rFonts w:asciiTheme="majorBidi" w:hAnsiTheme="majorBidi" w:cstheme="majorBidi"/>
          <w:noProof/>
          <w:sz w:val="18"/>
          <w:szCs w:val="18"/>
          <w:lang w:val="en-US"/>
        </w:rPr>
        <w:t>please get in touch with us</w:t>
      </w:r>
      <w:r w:rsidR="009845AA" w:rsidRPr="004844EC">
        <w:rPr>
          <w:rFonts w:asciiTheme="majorBidi" w:hAnsiTheme="majorBidi" w:cstheme="majorBidi"/>
          <w:noProof/>
          <w:sz w:val="18"/>
          <w:szCs w:val="18"/>
          <w:lang w:val="en-US"/>
        </w:rPr>
        <w:t xml:space="preserve"> </w:t>
      </w:r>
      <w:r w:rsidR="005E6DA9" w:rsidRPr="004844EC">
        <w:rPr>
          <w:rFonts w:asciiTheme="majorBidi" w:hAnsiTheme="majorBidi" w:cstheme="majorBidi"/>
          <w:noProof/>
          <w:sz w:val="18"/>
          <w:szCs w:val="18"/>
          <w:lang w:val="en-US"/>
        </w:rPr>
        <w:t>at</w:t>
      </w:r>
      <w:r w:rsidR="005D098A" w:rsidRPr="004844EC">
        <w:rPr>
          <w:rFonts w:asciiTheme="majorBidi" w:hAnsiTheme="majorBidi" w:cstheme="majorBidi"/>
          <w:noProof/>
          <w:sz w:val="18"/>
          <w:szCs w:val="18"/>
          <w:lang w:val="en-US"/>
        </w:rPr>
        <w:t xml:space="preserve"> </w:t>
      </w:r>
      <w:hyperlink r:id="rId9" w:history="1">
        <w:r w:rsidR="006B17FF" w:rsidRPr="00567AEF">
          <w:rPr>
            <w:rStyle w:val="Kpr"/>
          </w:rPr>
          <w:t>taegcenter@gmail.com</w:t>
        </w:r>
      </w:hyperlink>
      <w:r w:rsidR="006B17FF">
        <w:t xml:space="preserve"> </w:t>
      </w:r>
    </w:p>
    <w:p w14:paraId="05644703" w14:textId="3C155C58" w:rsidR="009845AA" w:rsidRPr="004844EC" w:rsidRDefault="009845AA" w:rsidP="000049F1">
      <w:pPr>
        <w:jc w:val="both"/>
        <w:rPr>
          <w:rFonts w:asciiTheme="majorBidi" w:hAnsiTheme="majorBidi" w:cstheme="majorBidi"/>
          <w:noProof/>
          <w:sz w:val="18"/>
          <w:szCs w:val="18"/>
          <w:lang w:val="en-US"/>
        </w:rPr>
      </w:pPr>
      <w:r w:rsidRPr="004844EC">
        <w:rPr>
          <w:rFonts w:asciiTheme="majorBidi" w:hAnsiTheme="majorBidi" w:cstheme="majorBidi"/>
          <w:noProof/>
          <w:sz w:val="18"/>
          <w:szCs w:val="18"/>
          <w:lang w:val="en-US"/>
        </w:rPr>
        <w:t xml:space="preserve">      </w:t>
      </w:r>
    </w:p>
    <w:p w14:paraId="7304E2BA" w14:textId="77777777" w:rsidR="00E86843" w:rsidRPr="004844EC" w:rsidRDefault="00E86843" w:rsidP="003C32D4">
      <w:pPr>
        <w:jc w:val="both"/>
        <w:rPr>
          <w:rFonts w:asciiTheme="majorBidi" w:hAnsiTheme="majorBidi" w:cstheme="majorBidi"/>
          <w:noProof/>
          <w:sz w:val="14"/>
          <w:szCs w:val="14"/>
          <w:lang w:val="en-US"/>
        </w:rPr>
      </w:pPr>
    </w:p>
    <w:p w14:paraId="1D7AF2F5" w14:textId="6869CBB1" w:rsidR="003C32D4" w:rsidRPr="004844EC" w:rsidRDefault="003C32D4" w:rsidP="00D7206D">
      <w:pPr>
        <w:ind w:left="567" w:right="680"/>
        <w:jc w:val="both"/>
        <w:rPr>
          <w:rFonts w:asciiTheme="majorBidi" w:hAnsiTheme="majorBidi" w:cstheme="majorBidi"/>
          <w:noProof/>
          <w:sz w:val="18"/>
          <w:szCs w:val="18"/>
          <w:lang w:val="en-US"/>
        </w:rPr>
      </w:pPr>
      <w:r w:rsidRPr="004844EC">
        <w:rPr>
          <w:rFonts w:asciiTheme="majorBidi" w:hAnsiTheme="majorBidi" w:cstheme="majorBidi"/>
          <w:b/>
          <w:bCs/>
          <w:noProof/>
          <w:sz w:val="18"/>
          <w:szCs w:val="18"/>
          <w:lang w:val="en-US"/>
        </w:rPr>
        <w:t>Keywords</w:t>
      </w:r>
      <w:r w:rsidRPr="004844EC">
        <w:rPr>
          <w:rFonts w:asciiTheme="majorBidi" w:hAnsiTheme="majorBidi" w:cstheme="majorBidi"/>
          <w:noProof/>
          <w:sz w:val="18"/>
          <w:szCs w:val="18"/>
          <w:lang w:val="en-US"/>
        </w:rPr>
        <w:t xml:space="preserve">: </w:t>
      </w:r>
      <w:r w:rsidR="009845AA" w:rsidRPr="004844EC">
        <w:rPr>
          <w:rFonts w:asciiTheme="majorBidi" w:hAnsiTheme="majorBidi" w:cstheme="majorBidi"/>
          <w:noProof/>
          <w:sz w:val="18"/>
          <w:szCs w:val="18"/>
          <w:lang w:val="en-US"/>
        </w:rPr>
        <w:t xml:space="preserve">First keyword, second keyword, third keyword, </w:t>
      </w:r>
      <w:r w:rsidR="000049F1" w:rsidRPr="004844EC">
        <w:rPr>
          <w:rFonts w:asciiTheme="majorBidi" w:hAnsiTheme="majorBidi" w:cstheme="majorBidi"/>
          <w:noProof/>
          <w:sz w:val="18"/>
          <w:szCs w:val="18"/>
          <w:lang w:val="en-US"/>
        </w:rPr>
        <w:t>fourth</w:t>
      </w:r>
      <w:r w:rsidR="009845AA" w:rsidRPr="004844EC">
        <w:rPr>
          <w:rFonts w:asciiTheme="majorBidi" w:hAnsiTheme="majorBidi" w:cstheme="majorBidi"/>
          <w:noProof/>
          <w:sz w:val="18"/>
          <w:szCs w:val="18"/>
          <w:lang w:val="en-US"/>
        </w:rPr>
        <w:t xml:space="preserve"> keyword</w:t>
      </w:r>
      <w:r w:rsidR="00AA738F" w:rsidRPr="004844EC">
        <w:rPr>
          <w:rFonts w:asciiTheme="majorBidi" w:hAnsiTheme="majorBidi" w:cstheme="majorBidi"/>
          <w:noProof/>
          <w:sz w:val="18"/>
          <w:szCs w:val="18"/>
          <w:lang w:val="en-US"/>
        </w:rPr>
        <w:t>;</w:t>
      </w:r>
      <w:r w:rsidR="000049F1" w:rsidRPr="004844EC">
        <w:rPr>
          <w:rFonts w:asciiTheme="majorBidi" w:hAnsiTheme="majorBidi" w:cstheme="majorBidi"/>
          <w:noProof/>
          <w:sz w:val="18"/>
          <w:szCs w:val="18"/>
          <w:lang w:val="en-US"/>
        </w:rPr>
        <w:t xml:space="preserve"> (Select </w:t>
      </w:r>
      <w:r w:rsidR="00D7206D" w:rsidRPr="004844EC">
        <w:rPr>
          <w:rFonts w:asciiTheme="majorBidi" w:hAnsiTheme="majorBidi" w:cstheme="majorBidi"/>
          <w:noProof/>
          <w:sz w:val="18"/>
          <w:szCs w:val="18"/>
          <w:lang w:val="en-US"/>
        </w:rPr>
        <w:t>five</w:t>
      </w:r>
      <w:r w:rsidR="000049F1" w:rsidRPr="004844EC">
        <w:rPr>
          <w:rFonts w:asciiTheme="majorBidi" w:hAnsiTheme="majorBidi" w:cstheme="majorBidi"/>
          <w:noProof/>
          <w:sz w:val="18"/>
          <w:szCs w:val="18"/>
          <w:lang w:val="en-US"/>
        </w:rPr>
        <w:t xml:space="preserve"> to </w:t>
      </w:r>
      <w:r w:rsidR="00D7206D" w:rsidRPr="004844EC">
        <w:rPr>
          <w:rFonts w:asciiTheme="majorBidi" w:hAnsiTheme="majorBidi" w:cstheme="majorBidi"/>
          <w:noProof/>
          <w:sz w:val="18"/>
          <w:szCs w:val="18"/>
          <w:lang w:val="en-US"/>
        </w:rPr>
        <w:t>seven</w:t>
      </w:r>
      <w:r w:rsidR="000049F1" w:rsidRPr="004844EC">
        <w:rPr>
          <w:rFonts w:asciiTheme="majorBidi" w:hAnsiTheme="majorBidi" w:cstheme="majorBidi"/>
          <w:noProof/>
          <w:sz w:val="18"/>
          <w:szCs w:val="18"/>
          <w:lang w:val="en-US"/>
        </w:rPr>
        <w:t xml:space="preserve"> keywords that are pertinent to the topic yet are also widely used in the field.)</w:t>
      </w:r>
    </w:p>
    <w:p w14:paraId="10C75E60" w14:textId="77777777" w:rsidR="00A35954" w:rsidRPr="004844EC" w:rsidRDefault="00A35954" w:rsidP="004036D3">
      <w:pPr>
        <w:pStyle w:val="Balk1"/>
        <w:spacing w:line="240" w:lineRule="auto"/>
        <w:jc w:val="left"/>
        <w:rPr>
          <w:rFonts w:asciiTheme="majorBidi" w:hAnsiTheme="majorBidi" w:cstheme="majorBidi"/>
          <w:noProof/>
          <w:sz w:val="18"/>
          <w:szCs w:val="18"/>
          <w:lang w:val="en-US"/>
        </w:rPr>
      </w:pPr>
    </w:p>
    <w:p w14:paraId="4B7C3349" w14:textId="77777777" w:rsidR="00947C74" w:rsidRPr="004844EC" w:rsidRDefault="00947C74" w:rsidP="00D3609D">
      <w:pPr>
        <w:jc w:val="both"/>
        <w:rPr>
          <w:rFonts w:asciiTheme="majorBidi" w:hAnsiTheme="majorBidi" w:cstheme="majorBidi"/>
          <w:b/>
          <w:bCs/>
          <w:noProof/>
          <w:sz w:val="22"/>
          <w:szCs w:val="22"/>
          <w:lang w:val="en-US"/>
        </w:rPr>
      </w:pPr>
    </w:p>
    <w:p w14:paraId="17C7D40B" w14:textId="57005437" w:rsidR="000E1A6C" w:rsidRPr="004844EC" w:rsidRDefault="00B76EA2" w:rsidP="00CA59EE">
      <w:pPr>
        <w:pStyle w:val="Els-1storder-head"/>
        <w:spacing w:before="0" w:after="120" w:line="240" w:lineRule="auto"/>
        <w:ind w:left="0"/>
        <w:rPr>
          <w:rFonts w:asciiTheme="majorBidi" w:hAnsiTheme="majorBidi" w:cstheme="majorBidi"/>
          <w:sz w:val="22"/>
          <w:szCs w:val="22"/>
        </w:rPr>
      </w:pPr>
      <w:r w:rsidRPr="004844EC">
        <w:rPr>
          <w:rFonts w:asciiTheme="majorBidi" w:hAnsiTheme="majorBidi" w:cstheme="majorBidi"/>
          <w:sz w:val="22"/>
          <w:szCs w:val="22"/>
        </w:rPr>
        <w:lastRenderedPageBreak/>
        <w:t>INTRODUCTION</w:t>
      </w:r>
    </w:p>
    <w:p w14:paraId="681E6C88" w14:textId="1FF67666" w:rsidR="009845AA" w:rsidRPr="004844EC" w:rsidRDefault="009845AA" w:rsidP="00CA59EE">
      <w:pPr>
        <w:spacing w:after="120"/>
        <w:ind w:firstLine="238"/>
        <w:jc w:val="both"/>
        <w:rPr>
          <w:rFonts w:asciiTheme="majorBidi" w:hAnsiTheme="majorBidi" w:cstheme="majorBidi"/>
          <w:sz w:val="22"/>
          <w:szCs w:val="22"/>
          <w:lang w:val="en-US"/>
        </w:rPr>
      </w:pPr>
      <w:r w:rsidRPr="004844EC">
        <w:rPr>
          <w:rFonts w:asciiTheme="majorBidi" w:hAnsiTheme="majorBidi" w:cstheme="majorBidi"/>
          <w:sz w:val="22"/>
          <w:szCs w:val="22"/>
          <w:lang w:val="en-US"/>
        </w:rPr>
        <w:t xml:space="preserve"> Here </w:t>
      </w:r>
      <w:r w:rsidR="009F4302" w:rsidRPr="004844EC">
        <w:rPr>
          <w:rFonts w:asciiTheme="majorBidi" w:hAnsiTheme="majorBidi" w:cstheme="majorBidi"/>
          <w:sz w:val="22"/>
          <w:szCs w:val="22"/>
          <w:lang w:val="en-US"/>
        </w:rPr>
        <w:t>introduces</w:t>
      </w:r>
      <w:r w:rsidRPr="004844EC">
        <w:rPr>
          <w:rFonts w:asciiTheme="majorBidi" w:hAnsiTheme="majorBidi" w:cstheme="majorBidi"/>
          <w:sz w:val="22"/>
          <w:szCs w:val="22"/>
          <w:lang w:val="en-US"/>
        </w:rPr>
        <w:t xml:space="preserve"> the paper, and put a </w:t>
      </w:r>
      <w:r w:rsidR="00BD7C53" w:rsidRPr="004844EC">
        <w:rPr>
          <w:rFonts w:asciiTheme="majorBidi" w:hAnsiTheme="majorBidi" w:cstheme="majorBidi"/>
          <w:sz w:val="22"/>
          <w:szCs w:val="22"/>
          <w:lang w:val="en-US"/>
        </w:rPr>
        <w:t>conceptional framework</w:t>
      </w:r>
      <w:r w:rsidR="00292818" w:rsidRPr="004844EC">
        <w:rPr>
          <w:rFonts w:asciiTheme="majorBidi" w:hAnsiTheme="majorBidi" w:cstheme="majorBidi"/>
          <w:sz w:val="22"/>
          <w:szCs w:val="22"/>
          <w:lang w:val="en-US"/>
        </w:rPr>
        <w:t>,</w:t>
      </w:r>
      <w:r w:rsidRPr="004844EC">
        <w:rPr>
          <w:rFonts w:asciiTheme="majorBidi" w:hAnsiTheme="majorBidi" w:cstheme="majorBidi"/>
          <w:sz w:val="22"/>
          <w:szCs w:val="22"/>
          <w:lang w:val="en-US"/>
        </w:rPr>
        <w:t xml:space="preserve"> if necessary, in a box with the same font size as the rest of the </w:t>
      </w:r>
      <w:r w:rsidR="00292818" w:rsidRPr="004844EC">
        <w:rPr>
          <w:rFonts w:asciiTheme="majorBidi" w:hAnsiTheme="majorBidi" w:cstheme="majorBidi"/>
          <w:sz w:val="22"/>
          <w:szCs w:val="22"/>
          <w:lang w:val="en-US"/>
        </w:rPr>
        <w:t>article</w:t>
      </w:r>
      <w:r w:rsidRPr="004844EC">
        <w:rPr>
          <w:rFonts w:asciiTheme="majorBidi" w:hAnsiTheme="majorBidi" w:cstheme="majorBidi"/>
          <w:sz w:val="22"/>
          <w:szCs w:val="22"/>
          <w:lang w:val="en-US"/>
        </w:rPr>
        <w:t xml:space="preserve">. The paragraphs continue from here and are only separated by headings, subheadings, images and formulae.  </w:t>
      </w:r>
      <w:r w:rsidR="00292818" w:rsidRPr="004844EC">
        <w:rPr>
          <w:rFonts w:asciiTheme="majorBidi" w:hAnsiTheme="majorBidi" w:cstheme="majorBidi"/>
          <w:sz w:val="22"/>
          <w:szCs w:val="22"/>
          <w:lang w:val="en-US"/>
        </w:rPr>
        <w:t>Numbers, bold and 1</w:t>
      </w:r>
      <w:r w:rsidR="00D81FEE" w:rsidRPr="004844EC">
        <w:rPr>
          <w:rFonts w:asciiTheme="majorBidi" w:hAnsiTheme="majorBidi" w:cstheme="majorBidi"/>
          <w:sz w:val="22"/>
          <w:szCs w:val="22"/>
          <w:lang w:val="en-US"/>
        </w:rPr>
        <w:t>1</w:t>
      </w:r>
      <w:r w:rsidR="00292818" w:rsidRPr="004844EC">
        <w:rPr>
          <w:rFonts w:asciiTheme="majorBidi" w:hAnsiTheme="majorBidi" w:cstheme="majorBidi"/>
          <w:sz w:val="22"/>
          <w:szCs w:val="22"/>
          <w:lang w:val="en-US"/>
        </w:rPr>
        <w:t xml:space="preserve"> pt, arrange the section headings</w:t>
      </w:r>
      <w:r w:rsidRPr="004844EC">
        <w:rPr>
          <w:rFonts w:asciiTheme="majorBidi" w:hAnsiTheme="majorBidi" w:cstheme="majorBidi"/>
          <w:sz w:val="22"/>
          <w:szCs w:val="22"/>
          <w:lang w:val="en-US"/>
        </w:rPr>
        <w:t xml:space="preserve">.  </w:t>
      </w:r>
    </w:p>
    <w:p w14:paraId="5844275C" w14:textId="49287C49" w:rsidR="00C43F87" w:rsidRPr="004844EC" w:rsidRDefault="00E35173" w:rsidP="00CA59EE">
      <w:pPr>
        <w:spacing w:after="120"/>
        <w:ind w:firstLine="238"/>
        <w:jc w:val="both"/>
        <w:rPr>
          <w:rFonts w:asciiTheme="majorBidi" w:hAnsiTheme="majorBidi" w:cstheme="majorBidi"/>
          <w:sz w:val="22"/>
          <w:szCs w:val="22"/>
          <w:lang w:val="en-US"/>
        </w:rPr>
      </w:pPr>
      <w:r w:rsidRPr="004844EC">
        <w:rPr>
          <w:rFonts w:asciiTheme="majorBidi" w:hAnsiTheme="majorBidi" w:cstheme="majorBidi"/>
          <w:sz w:val="22"/>
          <w:szCs w:val="22"/>
          <w:lang w:val="en-US"/>
        </w:rPr>
        <w:t xml:space="preserve">The introduction should put the research topic in </w:t>
      </w:r>
      <w:r w:rsidR="00980C26" w:rsidRPr="004844EC">
        <w:rPr>
          <w:rFonts w:asciiTheme="majorBidi" w:hAnsiTheme="majorBidi" w:cstheme="majorBidi"/>
          <w:sz w:val="22"/>
          <w:szCs w:val="22"/>
          <w:lang w:val="en-US"/>
        </w:rPr>
        <w:t>broad</w:t>
      </w:r>
      <w:r w:rsidRPr="004844EC">
        <w:rPr>
          <w:rFonts w:asciiTheme="majorBidi" w:hAnsiTheme="majorBidi" w:cstheme="majorBidi"/>
          <w:sz w:val="22"/>
          <w:szCs w:val="22"/>
          <w:lang w:val="en-US"/>
        </w:rPr>
        <w:t xml:space="preserve"> context and explain why it is important. Existing literature on the research topic should be reviewed, and references should be made to articles reflecting the importance of the topic. </w:t>
      </w:r>
    </w:p>
    <w:p w14:paraId="4EA24A82" w14:textId="675C3AAF" w:rsidR="0051564A" w:rsidRPr="004844EC" w:rsidRDefault="00E35173" w:rsidP="00CA59EE">
      <w:pPr>
        <w:spacing w:after="120"/>
        <w:ind w:firstLine="238"/>
        <w:jc w:val="both"/>
        <w:rPr>
          <w:rFonts w:asciiTheme="majorBidi" w:hAnsiTheme="majorBidi" w:cstheme="majorBidi"/>
          <w:sz w:val="22"/>
          <w:szCs w:val="22"/>
          <w:lang w:val="en-US"/>
        </w:rPr>
      </w:pPr>
      <w:r w:rsidRPr="004844EC">
        <w:rPr>
          <w:rFonts w:asciiTheme="majorBidi" w:hAnsiTheme="majorBidi" w:cstheme="majorBidi"/>
          <w:sz w:val="22"/>
          <w:szCs w:val="22"/>
          <w:lang w:val="en-US"/>
        </w:rPr>
        <w:t>References should be shown in parentheses following APA</w:t>
      </w:r>
      <w:r w:rsidR="005E1CAA" w:rsidRPr="004844EC">
        <w:rPr>
          <w:rFonts w:asciiTheme="majorBidi" w:hAnsiTheme="majorBidi" w:cstheme="majorBidi"/>
          <w:sz w:val="22"/>
          <w:szCs w:val="22"/>
          <w:lang w:val="en-US"/>
        </w:rPr>
        <w:t xml:space="preserve"> 7</w:t>
      </w:r>
      <w:r w:rsidRPr="004844EC">
        <w:rPr>
          <w:rFonts w:asciiTheme="majorBidi" w:hAnsiTheme="majorBidi" w:cstheme="majorBidi"/>
          <w:sz w:val="22"/>
          <w:szCs w:val="22"/>
          <w:lang w:val="en-US"/>
        </w:rPr>
        <w:t xml:space="preserve"> standards. See the end of the document for examples of references.</w:t>
      </w:r>
      <w:r w:rsidR="00290857" w:rsidRPr="004844EC">
        <w:rPr>
          <w:rFonts w:asciiTheme="majorBidi" w:hAnsiTheme="majorBidi" w:cstheme="majorBidi"/>
          <w:sz w:val="22"/>
          <w:szCs w:val="22"/>
          <w:lang w:val="en-US"/>
        </w:rPr>
        <w:t xml:space="preserve"> </w:t>
      </w:r>
      <w:r w:rsidR="00245F36" w:rsidRPr="004844EC">
        <w:rPr>
          <w:rFonts w:asciiTheme="majorBidi" w:hAnsiTheme="majorBidi" w:cstheme="majorBidi"/>
          <w:sz w:val="22"/>
          <w:szCs w:val="22"/>
          <w:lang w:val="en-US"/>
        </w:rPr>
        <w:t>When using APA format, follow the author-date method of in-text citation. This means that the author's last name and the year of publication for the source should appear in the text, like, for example, (Jones, 1998). One complete reference for each source should appear in the reference list at the end of the paper.</w:t>
      </w:r>
    </w:p>
    <w:p w14:paraId="18CF4582" w14:textId="5E56F26F" w:rsidR="005E1CAA" w:rsidRPr="004844EC" w:rsidRDefault="0051564A" w:rsidP="00CA59EE">
      <w:pPr>
        <w:spacing w:after="120"/>
        <w:ind w:firstLine="238"/>
        <w:jc w:val="both"/>
        <w:rPr>
          <w:rFonts w:asciiTheme="majorBidi" w:hAnsiTheme="majorBidi" w:cstheme="majorBidi"/>
          <w:sz w:val="22"/>
          <w:szCs w:val="22"/>
          <w:lang w:val="en-US"/>
        </w:rPr>
      </w:pPr>
      <w:r w:rsidRPr="004844EC">
        <w:rPr>
          <w:rFonts w:asciiTheme="majorBidi" w:hAnsiTheme="majorBidi" w:cstheme="majorBidi"/>
          <w:sz w:val="22"/>
          <w:szCs w:val="22"/>
          <w:lang w:val="en-US"/>
        </w:rPr>
        <w:t>At the end of the Introduction section, research needs</w:t>
      </w:r>
      <w:r w:rsidR="00CE51A2" w:rsidRPr="004844EC">
        <w:rPr>
          <w:rFonts w:asciiTheme="majorBidi" w:hAnsiTheme="majorBidi" w:cstheme="majorBidi"/>
          <w:sz w:val="22"/>
          <w:szCs w:val="22"/>
          <w:lang w:val="en-US"/>
        </w:rPr>
        <w:t xml:space="preserve"> (gaps)</w:t>
      </w:r>
      <w:r w:rsidRPr="004844EC">
        <w:rPr>
          <w:rFonts w:asciiTheme="majorBidi" w:hAnsiTheme="majorBidi" w:cstheme="majorBidi"/>
          <w:sz w:val="22"/>
          <w:szCs w:val="22"/>
          <w:lang w:val="en-US"/>
        </w:rPr>
        <w:t xml:space="preserve"> related to the subject under study should be expressed with justifications.</w:t>
      </w:r>
    </w:p>
    <w:p w14:paraId="3ACA43CD" w14:textId="4FA6EA72" w:rsidR="00241D1D" w:rsidRPr="004844EC" w:rsidRDefault="00241D1D" w:rsidP="00CA59EE">
      <w:pPr>
        <w:pStyle w:val="Els-2ndorder-head"/>
        <w:spacing w:before="0" w:after="120" w:line="240" w:lineRule="auto"/>
        <w:ind w:firstLine="262"/>
        <w:rPr>
          <w:rFonts w:asciiTheme="majorBidi" w:hAnsiTheme="majorBidi" w:cstheme="majorBidi"/>
          <w:b/>
          <w:bCs/>
          <w:i w:val="0"/>
          <w:iCs/>
          <w:sz w:val="22"/>
          <w:szCs w:val="22"/>
        </w:rPr>
      </w:pPr>
      <w:r w:rsidRPr="004844EC">
        <w:rPr>
          <w:rFonts w:asciiTheme="majorBidi" w:hAnsiTheme="majorBidi" w:cstheme="majorBidi"/>
          <w:b/>
          <w:bCs/>
          <w:i w:val="0"/>
          <w:iCs/>
          <w:sz w:val="22"/>
          <w:szCs w:val="22"/>
        </w:rPr>
        <w:t>Purpose of the study</w:t>
      </w:r>
    </w:p>
    <w:p w14:paraId="248EB3B9" w14:textId="13B7F97E" w:rsidR="00E35173" w:rsidRPr="004844EC" w:rsidRDefault="00241D1D" w:rsidP="00CA59EE">
      <w:pPr>
        <w:spacing w:after="120"/>
        <w:ind w:firstLine="238"/>
        <w:jc w:val="both"/>
        <w:rPr>
          <w:rFonts w:asciiTheme="majorBidi" w:hAnsiTheme="majorBidi" w:cstheme="majorBidi"/>
          <w:sz w:val="22"/>
          <w:szCs w:val="22"/>
          <w:lang w:val="en-US"/>
        </w:rPr>
      </w:pPr>
      <w:r w:rsidRPr="004844EC">
        <w:rPr>
          <w:rFonts w:asciiTheme="majorBidi" w:hAnsiTheme="majorBidi" w:cstheme="majorBidi"/>
          <w:sz w:val="22"/>
          <w:szCs w:val="22"/>
          <w:lang w:val="en-US"/>
        </w:rPr>
        <w:t xml:space="preserve">It </w:t>
      </w:r>
      <w:r w:rsidR="00290857" w:rsidRPr="004844EC">
        <w:rPr>
          <w:rFonts w:asciiTheme="majorBidi" w:hAnsiTheme="majorBidi" w:cstheme="majorBidi"/>
          <w:sz w:val="22"/>
          <w:szCs w:val="22"/>
          <w:lang w:val="en-US"/>
        </w:rPr>
        <w:t xml:space="preserve">should </w:t>
      </w:r>
      <w:r w:rsidR="003E0C8D" w:rsidRPr="004844EC">
        <w:rPr>
          <w:rFonts w:asciiTheme="majorBidi" w:hAnsiTheme="majorBidi" w:cstheme="majorBidi"/>
          <w:sz w:val="22"/>
          <w:szCs w:val="22"/>
          <w:lang w:val="en-US"/>
        </w:rPr>
        <w:t>define</w:t>
      </w:r>
      <w:r w:rsidR="00290857" w:rsidRPr="004844EC">
        <w:rPr>
          <w:rFonts w:asciiTheme="majorBidi" w:hAnsiTheme="majorBidi" w:cstheme="majorBidi"/>
          <w:sz w:val="22"/>
          <w:szCs w:val="22"/>
          <w:lang w:val="en-US"/>
        </w:rPr>
        <w:t xml:space="preserve"> the purpose of the study</w:t>
      </w:r>
      <w:r w:rsidRPr="004844EC">
        <w:rPr>
          <w:rFonts w:asciiTheme="majorBidi" w:hAnsiTheme="majorBidi" w:cstheme="majorBidi"/>
          <w:sz w:val="22"/>
          <w:szCs w:val="22"/>
          <w:lang w:val="en-US"/>
        </w:rPr>
        <w:t xml:space="preserve"> under this </w:t>
      </w:r>
      <w:r w:rsidR="002C2519" w:rsidRPr="004844EC">
        <w:rPr>
          <w:rFonts w:asciiTheme="majorBidi" w:hAnsiTheme="majorBidi" w:cstheme="majorBidi"/>
          <w:sz w:val="22"/>
          <w:szCs w:val="22"/>
          <w:lang w:val="en-US"/>
        </w:rPr>
        <w:t xml:space="preserve">title. </w:t>
      </w:r>
      <w:r w:rsidR="006D288A" w:rsidRPr="004844EC">
        <w:rPr>
          <w:rFonts w:asciiTheme="majorBidi" w:hAnsiTheme="majorBidi" w:cstheme="majorBidi"/>
          <w:sz w:val="22"/>
          <w:szCs w:val="22"/>
          <w:lang w:val="en-US"/>
        </w:rPr>
        <w:t xml:space="preserve">The purpose of the research must be consistent with the results, discussion, </w:t>
      </w:r>
      <w:r w:rsidR="005636F7" w:rsidRPr="004844EC">
        <w:rPr>
          <w:rFonts w:asciiTheme="majorBidi" w:hAnsiTheme="majorBidi" w:cstheme="majorBidi"/>
          <w:sz w:val="22"/>
          <w:szCs w:val="22"/>
          <w:lang w:val="en-US"/>
        </w:rPr>
        <w:t>conclusions,</w:t>
      </w:r>
      <w:r w:rsidR="006D288A" w:rsidRPr="004844EC">
        <w:rPr>
          <w:rFonts w:asciiTheme="majorBidi" w:hAnsiTheme="majorBidi" w:cstheme="majorBidi"/>
          <w:sz w:val="22"/>
          <w:szCs w:val="22"/>
          <w:lang w:val="en-US"/>
        </w:rPr>
        <w:t xml:space="preserve"> and recommendations.</w:t>
      </w:r>
    </w:p>
    <w:p w14:paraId="6FB69E8B" w14:textId="4D748799" w:rsidR="00494022" w:rsidRPr="004844EC" w:rsidRDefault="00B76EA2" w:rsidP="00CA59EE">
      <w:pPr>
        <w:pStyle w:val="Els-1storder-head"/>
        <w:spacing w:before="0" w:after="120" w:line="240" w:lineRule="auto"/>
        <w:rPr>
          <w:rFonts w:asciiTheme="majorBidi" w:hAnsiTheme="majorBidi" w:cstheme="majorBidi"/>
          <w:sz w:val="22"/>
          <w:szCs w:val="22"/>
        </w:rPr>
      </w:pPr>
      <w:r w:rsidRPr="004844EC">
        <w:rPr>
          <w:rFonts w:asciiTheme="majorBidi" w:hAnsiTheme="majorBidi" w:cstheme="majorBidi"/>
          <w:sz w:val="22"/>
          <w:szCs w:val="22"/>
        </w:rPr>
        <w:t xml:space="preserve">METHOD AND MATERIALS </w:t>
      </w:r>
    </w:p>
    <w:p w14:paraId="4BED3C0C" w14:textId="77777777" w:rsidR="00494022" w:rsidRPr="004844EC" w:rsidRDefault="00494022" w:rsidP="00CA59EE">
      <w:pPr>
        <w:spacing w:after="120"/>
        <w:ind w:firstLine="284"/>
        <w:jc w:val="both"/>
        <w:rPr>
          <w:rFonts w:asciiTheme="majorBidi" w:hAnsiTheme="majorBidi" w:cstheme="majorBidi"/>
          <w:sz w:val="22"/>
          <w:szCs w:val="22"/>
          <w:lang w:val="en-US"/>
        </w:rPr>
      </w:pPr>
      <w:r w:rsidRPr="004844EC">
        <w:rPr>
          <w:rFonts w:asciiTheme="majorBidi" w:hAnsiTheme="majorBidi" w:cstheme="majorBidi"/>
          <w:sz w:val="22"/>
          <w:szCs w:val="22"/>
          <w:lang w:val="en-US"/>
        </w:rPr>
        <w:t>The study's methodology section should be sufficiently detailed to enable future research on a related subject. The study's data, computer codes, and data collection instruments should all be available. If big data sets from the open-source database are used, details on access and where the data came from should be provided.</w:t>
      </w:r>
    </w:p>
    <w:p w14:paraId="7E1E7039" w14:textId="77777777" w:rsidR="003D6070" w:rsidRPr="004844EC" w:rsidRDefault="00494022" w:rsidP="00CA59EE">
      <w:pPr>
        <w:spacing w:after="120"/>
        <w:ind w:firstLine="284"/>
        <w:jc w:val="both"/>
        <w:rPr>
          <w:rFonts w:asciiTheme="majorBidi" w:hAnsiTheme="majorBidi" w:cstheme="majorBidi"/>
          <w:sz w:val="22"/>
          <w:szCs w:val="22"/>
          <w:lang w:val="en-US"/>
        </w:rPr>
      </w:pPr>
      <w:r w:rsidRPr="004844EC">
        <w:rPr>
          <w:rFonts w:asciiTheme="majorBidi" w:hAnsiTheme="majorBidi" w:cstheme="majorBidi"/>
          <w:sz w:val="22"/>
          <w:szCs w:val="22"/>
          <w:lang w:val="en-US"/>
        </w:rPr>
        <w:t>Any research requiring ethical approval, including interventional trials involving live things, should include the relevant ethical approval certificates or numbers.</w:t>
      </w:r>
      <w:r w:rsidR="003D6070" w:rsidRPr="004844EC">
        <w:rPr>
          <w:rFonts w:asciiTheme="majorBidi" w:hAnsiTheme="majorBidi" w:cstheme="majorBidi"/>
          <w:sz w:val="22"/>
          <w:szCs w:val="22"/>
          <w:lang w:val="en-US"/>
        </w:rPr>
        <w:t xml:space="preserve"> </w:t>
      </w:r>
    </w:p>
    <w:p w14:paraId="39260D86" w14:textId="77777777" w:rsidR="00A206EF" w:rsidRPr="004844EC" w:rsidRDefault="003D6070" w:rsidP="00CA59EE">
      <w:pPr>
        <w:spacing w:after="120"/>
        <w:ind w:firstLine="284"/>
        <w:jc w:val="both"/>
        <w:rPr>
          <w:rFonts w:asciiTheme="majorBidi" w:hAnsiTheme="majorBidi" w:cstheme="majorBidi"/>
          <w:sz w:val="22"/>
          <w:szCs w:val="22"/>
          <w:lang w:val="en-US"/>
        </w:rPr>
      </w:pPr>
      <w:r w:rsidRPr="004844EC">
        <w:rPr>
          <w:rFonts w:asciiTheme="majorBidi" w:hAnsiTheme="majorBidi" w:cstheme="majorBidi"/>
          <w:sz w:val="22"/>
          <w:szCs w:val="22"/>
          <w:lang w:val="en-US"/>
        </w:rPr>
        <w:t xml:space="preserve">The </w:t>
      </w:r>
      <w:r w:rsidR="00E9708B" w:rsidRPr="004844EC">
        <w:rPr>
          <w:rFonts w:asciiTheme="majorBidi" w:hAnsiTheme="majorBidi" w:cstheme="majorBidi"/>
          <w:sz w:val="22"/>
          <w:szCs w:val="22"/>
          <w:lang w:val="en-US"/>
        </w:rPr>
        <w:t>M</w:t>
      </w:r>
      <w:r w:rsidRPr="004844EC">
        <w:rPr>
          <w:rFonts w:asciiTheme="majorBidi" w:hAnsiTheme="majorBidi" w:cstheme="majorBidi"/>
          <w:sz w:val="22"/>
          <w:szCs w:val="22"/>
          <w:lang w:val="en-US"/>
        </w:rPr>
        <w:t xml:space="preserve">ethod and </w:t>
      </w:r>
      <w:r w:rsidR="00E9708B" w:rsidRPr="004844EC">
        <w:rPr>
          <w:rFonts w:asciiTheme="majorBidi" w:hAnsiTheme="majorBidi" w:cstheme="majorBidi"/>
          <w:sz w:val="22"/>
          <w:szCs w:val="22"/>
          <w:lang w:val="en-US"/>
        </w:rPr>
        <w:t>Materials</w:t>
      </w:r>
      <w:r w:rsidRPr="004844EC">
        <w:rPr>
          <w:rFonts w:asciiTheme="majorBidi" w:hAnsiTheme="majorBidi" w:cstheme="majorBidi"/>
          <w:sz w:val="22"/>
          <w:szCs w:val="22"/>
          <w:lang w:val="en-US"/>
        </w:rPr>
        <w:t xml:space="preserve"> </w:t>
      </w:r>
      <w:r w:rsidR="00E9708B" w:rsidRPr="004844EC">
        <w:rPr>
          <w:rFonts w:asciiTheme="majorBidi" w:hAnsiTheme="majorBidi" w:cstheme="majorBidi"/>
          <w:sz w:val="22"/>
          <w:szCs w:val="22"/>
          <w:lang w:val="en-US"/>
        </w:rPr>
        <w:t>section</w:t>
      </w:r>
      <w:r w:rsidRPr="004844EC">
        <w:rPr>
          <w:rFonts w:asciiTheme="majorBidi" w:hAnsiTheme="majorBidi" w:cstheme="majorBidi"/>
          <w:sz w:val="22"/>
          <w:szCs w:val="22"/>
          <w:lang w:val="en-US"/>
        </w:rPr>
        <w:t xml:space="preserve"> of the </w:t>
      </w:r>
      <w:r w:rsidR="00E9708B" w:rsidRPr="004844EC">
        <w:rPr>
          <w:rFonts w:asciiTheme="majorBidi" w:hAnsiTheme="majorBidi" w:cstheme="majorBidi"/>
          <w:sz w:val="22"/>
          <w:szCs w:val="22"/>
          <w:lang w:val="en-US"/>
        </w:rPr>
        <w:t xml:space="preserve">paper </w:t>
      </w:r>
      <w:r w:rsidRPr="004844EC">
        <w:rPr>
          <w:rFonts w:asciiTheme="majorBidi" w:hAnsiTheme="majorBidi" w:cstheme="majorBidi"/>
          <w:sz w:val="22"/>
          <w:szCs w:val="22"/>
          <w:lang w:val="en-US"/>
        </w:rPr>
        <w:t xml:space="preserve">should be written in detail. </w:t>
      </w:r>
    </w:p>
    <w:p w14:paraId="7A99BF87" w14:textId="450703B5" w:rsidR="00E9708B" w:rsidRPr="004844EC" w:rsidRDefault="00A206EF" w:rsidP="00CA59EE">
      <w:pPr>
        <w:spacing w:after="120"/>
        <w:jc w:val="both"/>
        <w:rPr>
          <w:rFonts w:asciiTheme="majorBidi" w:hAnsiTheme="majorBidi" w:cstheme="majorBidi"/>
          <w:sz w:val="22"/>
          <w:szCs w:val="22"/>
          <w:lang w:val="en-US"/>
        </w:rPr>
      </w:pPr>
      <w:r w:rsidRPr="004844EC">
        <w:rPr>
          <w:rFonts w:asciiTheme="majorBidi" w:hAnsiTheme="majorBidi" w:cstheme="majorBidi"/>
          <w:sz w:val="22"/>
          <w:szCs w:val="22"/>
          <w:lang w:val="en-US"/>
        </w:rPr>
        <w:t>It is recommended that The Quantitative and Qualitative Research Article Method and Materials section be written under the following subheadings.</w:t>
      </w:r>
    </w:p>
    <w:p w14:paraId="7AB8D9BE" w14:textId="77777777" w:rsidR="00A206EF" w:rsidRPr="004844EC" w:rsidRDefault="00644E9A" w:rsidP="00CA59EE">
      <w:pPr>
        <w:spacing w:after="120"/>
        <w:ind w:firstLine="284"/>
        <w:jc w:val="both"/>
        <w:rPr>
          <w:rFonts w:asciiTheme="majorBidi" w:hAnsiTheme="majorBidi" w:cstheme="majorBidi"/>
          <w:b/>
          <w:bCs/>
          <w:sz w:val="22"/>
          <w:szCs w:val="22"/>
          <w:lang w:val="en-US"/>
        </w:rPr>
      </w:pPr>
      <w:r w:rsidRPr="004844EC">
        <w:rPr>
          <w:rFonts w:asciiTheme="majorBidi" w:hAnsiTheme="majorBidi" w:cstheme="majorBidi"/>
          <w:b/>
          <w:bCs/>
          <w:sz w:val="22"/>
          <w:szCs w:val="22"/>
          <w:lang w:val="en-US"/>
        </w:rPr>
        <w:t>2.1. Research Model</w:t>
      </w:r>
    </w:p>
    <w:p w14:paraId="2245837C" w14:textId="1521FF32" w:rsidR="00A206EF" w:rsidRPr="004844EC" w:rsidRDefault="00644E9A" w:rsidP="00CA59EE">
      <w:pPr>
        <w:spacing w:after="120"/>
        <w:ind w:firstLine="284"/>
        <w:jc w:val="both"/>
        <w:rPr>
          <w:rFonts w:asciiTheme="majorBidi" w:hAnsiTheme="majorBidi" w:cstheme="majorBidi"/>
          <w:b/>
          <w:bCs/>
          <w:sz w:val="22"/>
          <w:szCs w:val="22"/>
          <w:lang w:val="en-US"/>
        </w:rPr>
      </w:pPr>
      <w:r w:rsidRPr="004844EC">
        <w:rPr>
          <w:rFonts w:asciiTheme="majorBidi" w:hAnsiTheme="majorBidi" w:cstheme="majorBidi"/>
          <w:b/>
          <w:bCs/>
          <w:sz w:val="22"/>
          <w:szCs w:val="22"/>
          <w:lang w:val="en-US"/>
        </w:rPr>
        <w:t>2.2. Participants</w:t>
      </w:r>
    </w:p>
    <w:p w14:paraId="581B7F8F" w14:textId="77777777" w:rsidR="00A206EF" w:rsidRPr="004844EC" w:rsidRDefault="00644E9A" w:rsidP="00CA59EE">
      <w:pPr>
        <w:spacing w:after="120"/>
        <w:ind w:firstLine="284"/>
        <w:jc w:val="both"/>
        <w:rPr>
          <w:rFonts w:asciiTheme="majorBidi" w:hAnsiTheme="majorBidi" w:cstheme="majorBidi"/>
          <w:b/>
          <w:bCs/>
          <w:sz w:val="22"/>
          <w:szCs w:val="22"/>
          <w:lang w:val="en-US"/>
        </w:rPr>
      </w:pPr>
      <w:r w:rsidRPr="004844EC">
        <w:rPr>
          <w:rFonts w:asciiTheme="majorBidi" w:hAnsiTheme="majorBidi" w:cstheme="majorBidi"/>
          <w:b/>
          <w:bCs/>
          <w:sz w:val="22"/>
          <w:szCs w:val="22"/>
          <w:lang w:val="en-US"/>
        </w:rPr>
        <w:t>2.3. Data Collection Tools</w:t>
      </w:r>
    </w:p>
    <w:p w14:paraId="391983A2" w14:textId="290CAC9E" w:rsidR="00A206EF" w:rsidRPr="004844EC" w:rsidRDefault="00644E9A" w:rsidP="00CA59EE">
      <w:pPr>
        <w:spacing w:after="120"/>
        <w:ind w:firstLine="284"/>
        <w:jc w:val="both"/>
        <w:rPr>
          <w:rFonts w:asciiTheme="majorBidi" w:hAnsiTheme="majorBidi" w:cstheme="majorBidi"/>
          <w:b/>
          <w:bCs/>
          <w:sz w:val="22"/>
          <w:szCs w:val="22"/>
          <w:lang w:val="en-US"/>
        </w:rPr>
      </w:pPr>
      <w:r w:rsidRPr="004844EC">
        <w:rPr>
          <w:rFonts w:asciiTheme="majorBidi" w:hAnsiTheme="majorBidi" w:cstheme="majorBidi"/>
          <w:b/>
          <w:bCs/>
          <w:sz w:val="22"/>
          <w:szCs w:val="22"/>
          <w:lang w:val="en-US"/>
        </w:rPr>
        <w:t>2.4. Data Collection Process</w:t>
      </w:r>
      <w:r w:rsidR="00DD744A" w:rsidRPr="004844EC">
        <w:rPr>
          <w:rFonts w:asciiTheme="majorBidi" w:hAnsiTheme="majorBidi" w:cstheme="majorBidi"/>
          <w:b/>
          <w:bCs/>
          <w:sz w:val="22"/>
          <w:szCs w:val="22"/>
          <w:lang w:val="en-US"/>
        </w:rPr>
        <w:t>/Application</w:t>
      </w:r>
    </w:p>
    <w:p w14:paraId="6B9A328C" w14:textId="22DBBC30" w:rsidR="00116CD6" w:rsidRPr="004844EC" w:rsidRDefault="00644E9A" w:rsidP="00CA59EE">
      <w:pPr>
        <w:spacing w:after="120"/>
        <w:ind w:firstLine="284"/>
        <w:jc w:val="both"/>
        <w:rPr>
          <w:rFonts w:asciiTheme="majorBidi" w:hAnsiTheme="majorBidi" w:cstheme="majorBidi"/>
          <w:b/>
          <w:bCs/>
          <w:sz w:val="22"/>
          <w:szCs w:val="22"/>
          <w:lang w:val="en-US"/>
        </w:rPr>
      </w:pPr>
      <w:r w:rsidRPr="004844EC">
        <w:rPr>
          <w:rFonts w:asciiTheme="majorBidi" w:hAnsiTheme="majorBidi" w:cstheme="majorBidi"/>
          <w:b/>
          <w:bCs/>
          <w:sz w:val="22"/>
          <w:szCs w:val="22"/>
          <w:lang w:val="en-US"/>
        </w:rPr>
        <w:t>2.5. Data Analysis</w:t>
      </w:r>
    </w:p>
    <w:p w14:paraId="37878CE1" w14:textId="77777777" w:rsidR="00B864E0" w:rsidRPr="004844EC" w:rsidRDefault="00B864E0" w:rsidP="00CA59EE">
      <w:pPr>
        <w:spacing w:after="120"/>
        <w:ind w:firstLine="284"/>
        <w:jc w:val="both"/>
        <w:rPr>
          <w:rFonts w:asciiTheme="majorBidi" w:hAnsiTheme="majorBidi" w:cstheme="majorBidi"/>
          <w:b/>
          <w:bCs/>
          <w:sz w:val="22"/>
          <w:szCs w:val="22"/>
          <w:lang w:val="en-US"/>
        </w:rPr>
      </w:pPr>
    </w:p>
    <w:p w14:paraId="22F11C52" w14:textId="33D0EAC7" w:rsidR="00494022" w:rsidRPr="004844EC" w:rsidRDefault="00B76EA2" w:rsidP="00CA59EE">
      <w:pPr>
        <w:pStyle w:val="Els-1storder-head"/>
        <w:spacing w:before="0" w:after="120" w:line="240" w:lineRule="auto"/>
        <w:ind w:left="0"/>
        <w:rPr>
          <w:rFonts w:asciiTheme="majorBidi" w:hAnsiTheme="majorBidi" w:cstheme="majorBidi"/>
          <w:sz w:val="22"/>
          <w:szCs w:val="22"/>
        </w:rPr>
      </w:pPr>
      <w:r w:rsidRPr="004844EC">
        <w:rPr>
          <w:rFonts w:asciiTheme="majorBidi" w:hAnsiTheme="majorBidi" w:cstheme="majorBidi"/>
          <w:sz w:val="22"/>
          <w:szCs w:val="22"/>
        </w:rPr>
        <w:t>RESULTS</w:t>
      </w:r>
    </w:p>
    <w:p w14:paraId="16D846A4" w14:textId="3716063A" w:rsidR="00494022" w:rsidRPr="004844EC" w:rsidRDefault="00494022" w:rsidP="00CA59EE">
      <w:pPr>
        <w:spacing w:after="120"/>
        <w:ind w:firstLine="284"/>
        <w:jc w:val="both"/>
        <w:rPr>
          <w:rFonts w:asciiTheme="majorBidi" w:hAnsiTheme="majorBidi" w:cstheme="majorBidi"/>
          <w:sz w:val="22"/>
          <w:szCs w:val="22"/>
          <w:lang w:val="en-US"/>
        </w:rPr>
      </w:pPr>
      <w:r w:rsidRPr="004844EC">
        <w:rPr>
          <w:rFonts w:asciiTheme="majorBidi" w:hAnsiTheme="majorBidi" w:cstheme="majorBidi"/>
          <w:sz w:val="22"/>
          <w:szCs w:val="22"/>
          <w:lang w:val="en-US"/>
        </w:rPr>
        <w:t>The study objectives can be offered as subtitles for this section. It should give a detailed explanation of how the study's findings should be interpreted and any possible experimental inferences.</w:t>
      </w:r>
      <w:r w:rsidR="00C5729D" w:rsidRPr="004844EC">
        <w:rPr>
          <w:rFonts w:asciiTheme="majorBidi" w:hAnsiTheme="majorBidi" w:cstheme="majorBidi"/>
          <w:sz w:val="22"/>
          <w:szCs w:val="22"/>
          <w:lang w:val="en-US"/>
        </w:rPr>
        <w:t xml:space="preserve"> The results section must be consistent with the purpose of the research. Subheadings can be used when explaining the findings. For example, 3.1., 3.2., etc.</w:t>
      </w:r>
    </w:p>
    <w:p w14:paraId="28CD7C16" w14:textId="529EC3E0" w:rsidR="00B44D3F" w:rsidRPr="004844EC" w:rsidRDefault="00D501D0" w:rsidP="00CA59EE">
      <w:pPr>
        <w:spacing w:after="120"/>
        <w:jc w:val="both"/>
        <w:rPr>
          <w:rFonts w:asciiTheme="majorBidi" w:hAnsiTheme="majorBidi" w:cstheme="majorBidi"/>
          <w:sz w:val="22"/>
          <w:szCs w:val="22"/>
          <w:lang w:val="en-US"/>
        </w:rPr>
      </w:pPr>
      <w:r w:rsidRPr="004844EC">
        <w:rPr>
          <w:rFonts w:asciiTheme="majorBidi" w:hAnsiTheme="majorBidi" w:cstheme="majorBidi"/>
          <w:sz w:val="22"/>
          <w:szCs w:val="22"/>
          <w:lang w:val="en-US"/>
        </w:rPr>
        <w:t>Tables, graphs and images related to the results will be embedded in the text and explained in accordance with APA 7 Style.</w:t>
      </w:r>
    </w:p>
    <w:p w14:paraId="5A54631E" w14:textId="21875840" w:rsidR="00364058" w:rsidRPr="004844EC" w:rsidRDefault="00CA59EE" w:rsidP="00CA59EE">
      <w:pPr>
        <w:spacing w:after="120"/>
        <w:ind w:firstLine="284"/>
        <w:jc w:val="both"/>
        <w:rPr>
          <w:rFonts w:asciiTheme="majorBidi" w:hAnsiTheme="majorBidi" w:cstheme="majorBidi"/>
          <w:b/>
          <w:bCs/>
          <w:sz w:val="22"/>
          <w:szCs w:val="22"/>
          <w:lang w:val="en-US"/>
        </w:rPr>
      </w:pPr>
      <w:r>
        <w:rPr>
          <w:rFonts w:asciiTheme="majorBidi" w:hAnsiTheme="majorBidi" w:cstheme="majorBidi"/>
          <w:b/>
          <w:bCs/>
          <w:sz w:val="22"/>
          <w:szCs w:val="22"/>
          <w:lang w:val="en-US"/>
        </w:rPr>
        <w:lastRenderedPageBreak/>
        <w:t>T</w:t>
      </w:r>
      <w:r w:rsidR="00364058" w:rsidRPr="004844EC">
        <w:rPr>
          <w:rFonts w:asciiTheme="majorBidi" w:hAnsiTheme="majorBidi" w:cstheme="majorBidi"/>
          <w:b/>
          <w:bCs/>
          <w:sz w:val="22"/>
          <w:szCs w:val="22"/>
          <w:lang w:val="en-US"/>
        </w:rPr>
        <w:t>ables</w:t>
      </w:r>
    </w:p>
    <w:p w14:paraId="1DBF5C48" w14:textId="42F2C40F" w:rsidR="00C5729D" w:rsidRPr="004844EC" w:rsidRDefault="00D2395B" w:rsidP="00CA59EE">
      <w:pPr>
        <w:spacing w:after="120"/>
        <w:ind w:firstLine="284"/>
        <w:jc w:val="both"/>
        <w:rPr>
          <w:rFonts w:asciiTheme="majorBidi" w:hAnsiTheme="majorBidi" w:cstheme="majorBidi"/>
          <w:sz w:val="22"/>
          <w:szCs w:val="22"/>
          <w:lang w:val="en-US"/>
        </w:rPr>
      </w:pPr>
      <w:r w:rsidRPr="004844EC">
        <w:rPr>
          <w:rFonts w:asciiTheme="majorBidi" w:hAnsiTheme="majorBidi" w:cstheme="majorBidi"/>
          <w:sz w:val="22"/>
          <w:szCs w:val="22"/>
          <w:lang w:val="en-US"/>
        </w:rPr>
        <w:t>All tables should be numbered with Arabic numerals. Headings should be placed above tables and left justified. Leave one line space between the header and the table. Only horizontal lines should be used within a table to distinguish the column headings from the body and immediately above and below the table. Tables must be embedded into the text and not supplied separately.</w:t>
      </w:r>
      <w:r w:rsidR="004A7A97" w:rsidRPr="004844EC">
        <w:rPr>
          <w:rFonts w:asciiTheme="majorBidi" w:hAnsiTheme="majorBidi" w:cstheme="majorBidi"/>
          <w:lang w:val="en-US"/>
        </w:rPr>
        <w:t xml:space="preserve"> </w:t>
      </w:r>
      <w:r w:rsidR="004A7A97" w:rsidRPr="004844EC">
        <w:rPr>
          <w:rFonts w:asciiTheme="majorBidi" w:hAnsiTheme="majorBidi" w:cstheme="majorBidi"/>
          <w:sz w:val="22"/>
          <w:szCs w:val="22"/>
          <w:lang w:val="en-US"/>
        </w:rPr>
        <w:t>Table contents should be typed in font size 10.</w:t>
      </w:r>
    </w:p>
    <w:p w14:paraId="3D6255CA" w14:textId="77777777" w:rsidR="00B923EE" w:rsidRPr="004844EC" w:rsidRDefault="00B923EE" w:rsidP="00CA59EE">
      <w:pPr>
        <w:spacing w:after="120"/>
        <w:ind w:firstLine="238"/>
        <w:jc w:val="both"/>
        <w:rPr>
          <w:rFonts w:asciiTheme="majorBidi" w:hAnsiTheme="majorBidi" w:cstheme="majorBidi"/>
          <w:b/>
          <w:bCs/>
          <w:sz w:val="22"/>
          <w:szCs w:val="22"/>
          <w:lang w:val="en-US"/>
        </w:rPr>
      </w:pPr>
      <w:r w:rsidRPr="004844EC">
        <w:rPr>
          <w:rFonts w:asciiTheme="majorBidi" w:hAnsiTheme="majorBidi" w:cstheme="majorBidi"/>
          <w:b/>
          <w:bCs/>
          <w:sz w:val="22"/>
          <w:szCs w:val="22"/>
          <w:lang w:val="en-US"/>
        </w:rPr>
        <w:t>Table 4</w:t>
      </w:r>
    </w:p>
    <w:p w14:paraId="00820A57" w14:textId="77777777" w:rsidR="00B923EE" w:rsidRPr="004844EC" w:rsidRDefault="00B923EE" w:rsidP="00CA59EE">
      <w:pPr>
        <w:spacing w:after="120"/>
        <w:ind w:firstLine="238"/>
        <w:jc w:val="both"/>
        <w:rPr>
          <w:rFonts w:asciiTheme="majorBidi" w:hAnsiTheme="majorBidi" w:cstheme="majorBidi"/>
          <w:sz w:val="22"/>
          <w:szCs w:val="22"/>
          <w:lang w:val="en-US"/>
        </w:rPr>
      </w:pPr>
      <w:r w:rsidRPr="004844EC">
        <w:rPr>
          <w:rFonts w:asciiTheme="majorBidi" w:hAnsiTheme="majorBidi" w:cstheme="majorBidi"/>
          <w:i/>
          <w:iCs/>
          <w:sz w:val="22"/>
          <w:szCs w:val="22"/>
          <w:lang w:val="en-US"/>
        </w:rPr>
        <w:t>Results of N-Gain Experiment and Control</w:t>
      </w:r>
    </w:p>
    <w:tbl>
      <w:tblPr>
        <w:tblW w:w="8922" w:type="dxa"/>
        <w:tblInd w:w="25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601"/>
        <w:gridCol w:w="1601"/>
        <w:gridCol w:w="1601"/>
        <w:gridCol w:w="1401"/>
        <w:gridCol w:w="1451"/>
        <w:gridCol w:w="1267"/>
      </w:tblGrid>
      <w:tr w:rsidR="00B923EE" w:rsidRPr="004844EC" w14:paraId="509A58FD" w14:textId="77777777" w:rsidTr="004B3183">
        <w:tc>
          <w:tcPr>
            <w:tcW w:w="1601" w:type="dxa"/>
            <w:tcBorders>
              <w:top w:val="single" w:sz="4" w:space="0" w:color="000000"/>
              <w:bottom w:val="single" w:sz="4" w:space="0" w:color="000000"/>
            </w:tcBorders>
          </w:tcPr>
          <w:p w14:paraId="17D36AEC"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Class</w:t>
            </w:r>
          </w:p>
        </w:tc>
        <w:tc>
          <w:tcPr>
            <w:tcW w:w="1601" w:type="dxa"/>
            <w:tcBorders>
              <w:top w:val="single" w:sz="4" w:space="0" w:color="000000"/>
              <w:bottom w:val="single" w:sz="4" w:space="0" w:color="000000"/>
            </w:tcBorders>
          </w:tcPr>
          <w:p w14:paraId="24B9A5DF"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Test</w:t>
            </w:r>
          </w:p>
        </w:tc>
        <w:tc>
          <w:tcPr>
            <w:tcW w:w="1601" w:type="dxa"/>
            <w:tcBorders>
              <w:top w:val="single" w:sz="4" w:space="0" w:color="000000"/>
              <w:bottom w:val="single" w:sz="4" w:space="0" w:color="000000"/>
            </w:tcBorders>
          </w:tcPr>
          <w:p w14:paraId="011D1B98"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Total</w:t>
            </w:r>
          </w:p>
        </w:tc>
        <w:tc>
          <w:tcPr>
            <w:tcW w:w="1401" w:type="dxa"/>
            <w:tcBorders>
              <w:top w:val="single" w:sz="4" w:space="0" w:color="000000"/>
              <w:bottom w:val="single" w:sz="4" w:space="0" w:color="000000"/>
            </w:tcBorders>
          </w:tcPr>
          <w:p w14:paraId="54B83B32"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Mean</w:t>
            </w:r>
          </w:p>
        </w:tc>
        <w:tc>
          <w:tcPr>
            <w:tcW w:w="1451" w:type="dxa"/>
            <w:tcBorders>
              <w:top w:val="single" w:sz="4" w:space="0" w:color="000000"/>
              <w:bottom w:val="single" w:sz="4" w:space="0" w:color="000000"/>
            </w:tcBorders>
          </w:tcPr>
          <w:p w14:paraId="3AC3CC5D"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Variance</w:t>
            </w:r>
          </w:p>
        </w:tc>
        <w:tc>
          <w:tcPr>
            <w:tcW w:w="1267" w:type="dxa"/>
            <w:tcBorders>
              <w:top w:val="single" w:sz="4" w:space="0" w:color="000000"/>
              <w:bottom w:val="single" w:sz="4" w:space="0" w:color="000000"/>
            </w:tcBorders>
          </w:tcPr>
          <w:p w14:paraId="0483D54B"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St. dev.</w:t>
            </w:r>
          </w:p>
        </w:tc>
      </w:tr>
      <w:tr w:rsidR="00B923EE" w:rsidRPr="004844EC" w14:paraId="078DCE54" w14:textId="77777777" w:rsidTr="004B3183">
        <w:tc>
          <w:tcPr>
            <w:tcW w:w="1601" w:type="dxa"/>
            <w:vMerge w:val="restart"/>
            <w:tcBorders>
              <w:top w:val="single" w:sz="4" w:space="0" w:color="000000"/>
              <w:bottom w:val="single" w:sz="4" w:space="0" w:color="000000"/>
            </w:tcBorders>
            <w:vAlign w:val="center"/>
          </w:tcPr>
          <w:p w14:paraId="4C54CB55"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Experiment</w:t>
            </w:r>
          </w:p>
        </w:tc>
        <w:tc>
          <w:tcPr>
            <w:tcW w:w="1601" w:type="dxa"/>
            <w:tcBorders>
              <w:top w:val="single" w:sz="4" w:space="0" w:color="000000"/>
              <w:bottom w:val="nil"/>
            </w:tcBorders>
          </w:tcPr>
          <w:p w14:paraId="6C096B85"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Pre-test</w:t>
            </w:r>
          </w:p>
        </w:tc>
        <w:tc>
          <w:tcPr>
            <w:tcW w:w="1601" w:type="dxa"/>
            <w:tcBorders>
              <w:top w:val="single" w:sz="4" w:space="0" w:color="000000"/>
              <w:bottom w:val="nil"/>
            </w:tcBorders>
          </w:tcPr>
          <w:p w14:paraId="406EBFE2"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4,255</w:t>
            </w:r>
          </w:p>
        </w:tc>
        <w:tc>
          <w:tcPr>
            <w:tcW w:w="1401" w:type="dxa"/>
            <w:vMerge w:val="restart"/>
            <w:tcBorders>
              <w:top w:val="single" w:sz="4" w:space="0" w:color="000000"/>
              <w:bottom w:val="single" w:sz="4" w:space="0" w:color="000000"/>
            </w:tcBorders>
            <w:vAlign w:val="center"/>
          </w:tcPr>
          <w:p w14:paraId="73C41099"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56.11</w:t>
            </w:r>
          </w:p>
        </w:tc>
        <w:tc>
          <w:tcPr>
            <w:tcW w:w="1451" w:type="dxa"/>
            <w:vMerge w:val="restart"/>
            <w:tcBorders>
              <w:top w:val="single" w:sz="4" w:space="0" w:color="000000"/>
              <w:bottom w:val="single" w:sz="4" w:space="0" w:color="000000"/>
            </w:tcBorders>
            <w:vAlign w:val="center"/>
          </w:tcPr>
          <w:p w14:paraId="43BDB312"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169.88</w:t>
            </w:r>
          </w:p>
        </w:tc>
        <w:tc>
          <w:tcPr>
            <w:tcW w:w="1267" w:type="dxa"/>
            <w:vMerge w:val="restart"/>
            <w:tcBorders>
              <w:top w:val="single" w:sz="4" w:space="0" w:color="000000"/>
              <w:bottom w:val="single" w:sz="4" w:space="0" w:color="000000"/>
            </w:tcBorders>
            <w:vAlign w:val="center"/>
          </w:tcPr>
          <w:p w14:paraId="5F8B8C2F"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13.03</w:t>
            </w:r>
          </w:p>
        </w:tc>
      </w:tr>
      <w:tr w:rsidR="00B923EE" w:rsidRPr="004844EC" w14:paraId="25819823" w14:textId="77777777" w:rsidTr="004B3183">
        <w:tc>
          <w:tcPr>
            <w:tcW w:w="1601" w:type="dxa"/>
            <w:vMerge/>
            <w:tcBorders>
              <w:top w:val="single" w:sz="4" w:space="0" w:color="000000"/>
              <w:bottom w:val="nil"/>
            </w:tcBorders>
            <w:vAlign w:val="center"/>
          </w:tcPr>
          <w:p w14:paraId="66312B87" w14:textId="77777777" w:rsidR="00B923EE" w:rsidRPr="004844EC" w:rsidRDefault="00B923EE" w:rsidP="00CA59EE">
            <w:pPr>
              <w:spacing w:after="120"/>
              <w:ind w:firstLine="238"/>
              <w:jc w:val="both"/>
              <w:rPr>
                <w:rFonts w:asciiTheme="majorBidi" w:hAnsiTheme="majorBidi" w:cstheme="majorBidi"/>
                <w:lang w:val="en-US"/>
              </w:rPr>
            </w:pPr>
          </w:p>
        </w:tc>
        <w:tc>
          <w:tcPr>
            <w:tcW w:w="1601" w:type="dxa"/>
            <w:tcBorders>
              <w:top w:val="nil"/>
              <w:bottom w:val="nil"/>
            </w:tcBorders>
          </w:tcPr>
          <w:p w14:paraId="075FD108"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Post-test</w:t>
            </w:r>
          </w:p>
        </w:tc>
        <w:tc>
          <w:tcPr>
            <w:tcW w:w="1601" w:type="dxa"/>
            <w:tcBorders>
              <w:top w:val="nil"/>
              <w:bottom w:val="nil"/>
            </w:tcBorders>
          </w:tcPr>
          <w:p w14:paraId="01E2E478"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5,238</w:t>
            </w:r>
          </w:p>
        </w:tc>
        <w:tc>
          <w:tcPr>
            <w:tcW w:w="1401" w:type="dxa"/>
            <w:vMerge/>
            <w:tcBorders>
              <w:top w:val="single" w:sz="4" w:space="0" w:color="000000"/>
              <w:bottom w:val="nil"/>
            </w:tcBorders>
            <w:vAlign w:val="center"/>
          </w:tcPr>
          <w:p w14:paraId="78638AC9" w14:textId="77777777" w:rsidR="00B923EE" w:rsidRPr="004844EC" w:rsidRDefault="00B923EE" w:rsidP="00CA59EE">
            <w:pPr>
              <w:spacing w:after="120"/>
              <w:ind w:firstLine="238"/>
              <w:jc w:val="both"/>
              <w:rPr>
                <w:rFonts w:asciiTheme="majorBidi" w:hAnsiTheme="majorBidi" w:cstheme="majorBidi"/>
                <w:lang w:val="en-US"/>
              </w:rPr>
            </w:pPr>
          </w:p>
        </w:tc>
        <w:tc>
          <w:tcPr>
            <w:tcW w:w="1451" w:type="dxa"/>
            <w:vMerge/>
            <w:tcBorders>
              <w:top w:val="single" w:sz="4" w:space="0" w:color="000000"/>
              <w:bottom w:val="nil"/>
            </w:tcBorders>
            <w:vAlign w:val="center"/>
          </w:tcPr>
          <w:p w14:paraId="1DD02DE5" w14:textId="77777777" w:rsidR="00B923EE" w:rsidRPr="004844EC" w:rsidRDefault="00B923EE" w:rsidP="00CA59EE">
            <w:pPr>
              <w:spacing w:after="120"/>
              <w:ind w:firstLine="238"/>
              <w:jc w:val="both"/>
              <w:rPr>
                <w:rFonts w:asciiTheme="majorBidi" w:hAnsiTheme="majorBidi" w:cstheme="majorBidi"/>
                <w:lang w:val="en-US"/>
              </w:rPr>
            </w:pPr>
          </w:p>
        </w:tc>
        <w:tc>
          <w:tcPr>
            <w:tcW w:w="1267" w:type="dxa"/>
            <w:vMerge/>
            <w:tcBorders>
              <w:top w:val="single" w:sz="4" w:space="0" w:color="000000"/>
              <w:bottom w:val="nil"/>
            </w:tcBorders>
            <w:vAlign w:val="center"/>
          </w:tcPr>
          <w:p w14:paraId="567D71BF" w14:textId="77777777" w:rsidR="00B923EE" w:rsidRPr="004844EC" w:rsidRDefault="00B923EE" w:rsidP="00CA59EE">
            <w:pPr>
              <w:spacing w:after="120"/>
              <w:ind w:firstLine="238"/>
              <w:jc w:val="both"/>
              <w:rPr>
                <w:rFonts w:asciiTheme="majorBidi" w:hAnsiTheme="majorBidi" w:cstheme="majorBidi"/>
                <w:lang w:val="en-US"/>
              </w:rPr>
            </w:pPr>
          </w:p>
        </w:tc>
      </w:tr>
      <w:tr w:rsidR="00B923EE" w:rsidRPr="004844EC" w14:paraId="609E86C9" w14:textId="77777777" w:rsidTr="004B3183">
        <w:tc>
          <w:tcPr>
            <w:tcW w:w="1601" w:type="dxa"/>
            <w:vMerge w:val="restart"/>
            <w:tcBorders>
              <w:top w:val="nil"/>
            </w:tcBorders>
            <w:vAlign w:val="center"/>
          </w:tcPr>
          <w:p w14:paraId="77B631D5"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 xml:space="preserve">Control </w:t>
            </w:r>
          </w:p>
        </w:tc>
        <w:tc>
          <w:tcPr>
            <w:tcW w:w="1601" w:type="dxa"/>
            <w:tcBorders>
              <w:top w:val="nil"/>
            </w:tcBorders>
          </w:tcPr>
          <w:p w14:paraId="23A29E49"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Pre-test</w:t>
            </w:r>
          </w:p>
        </w:tc>
        <w:tc>
          <w:tcPr>
            <w:tcW w:w="1601" w:type="dxa"/>
            <w:tcBorders>
              <w:top w:val="nil"/>
            </w:tcBorders>
          </w:tcPr>
          <w:p w14:paraId="309F0B32"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4,289</w:t>
            </w:r>
          </w:p>
        </w:tc>
        <w:tc>
          <w:tcPr>
            <w:tcW w:w="1401" w:type="dxa"/>
            <w:vMerge w:val="restart"/>
            <w:tcBorders>
              <w:top w:val="nil"/>
            </w:tcBorders>
            <w:vAlign w:val="center"/>
          </w:tcPr>
          <w:p w14:paraId="607D4B3D"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30.59</w:t>
            </w:r>
          </w:p>
        </w:tc>
        <w:tc>
          <w:tcPr>
            <w:tcW w:w="1451" w:type="dxa"/>
            <w:vMerge w:val="restart"/>
            <w:tcBorders>
              <w:top w:val="nil"/>
            </w:tcBorders>
            <w:vAlign w:val="center"/>
          </w:tcPr>
          <w:p w14:paraId="41BC4757"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148.47</w:t>
            </w:r>
          </w:p>
        </w:tc>
        <w:tc>
          <w:tcPr>
            <w:tcW w:w="1267" w:type="dxa"/>
            <w:vMerge w:val="restart"/>
            <w:tcBorders>
              <w:top w:val="nil"/>
            </w:tcBorders>
            <w:vAlign w:val="center"/>
          </w:tcPr>
          <w:p w14:paraId="6F09A8D3" w14:textId="77777777" w:rsidR="00B923EE" w:rsidRPr="004844EC" w:rsidRDefault="00B923EE" w:rsidP="00CA59EE">
            <w:pPr>
              <w:spacing w:after="120"/>
              <w:ind w:firstLine="238"/>
              <w:jc w:val="both"/>
              <w:rPr>
                <w:rFonts w:asciiTheme="majorBidi" w:hAnsiTheme="majorBidi" w:cstheme="majorBidi"/>
                <w:lang w:val="en-US"/>
              </w:rPr>
            </w:pPr>
            <w:r w:rsidRPr="004844EC">
              <w:rPr>
                <w:rFonts w:asciiTheme="majorBidi" w:hAnsiTheme="majorBidi" w:cstheme="majorBidi"/>
                <w:lang w:val="en-US"/>
              </w:rPr>
              <w:t>12.18</w:t>
            </w:r>
          </w:p>
        </w:tc>
      </w:tr>
      <w:tr w:rsidR="00B923EE" w:rsidRPr="004844EC" w14:paraId="39D11770" w14:textId="77777777" w:rsidTr="004B3183">
        <w:tc>
          <w:tcPr>
            <w:tcW w:w="1601" w:type="dxa"/>
            <w:vMerge/>
            <w:tcBorders>
              <w:top w:val="single" w:sz="4" w:space="0" w:color="000000"/>
            </w:tcBorders>
            <w:vAlign w:val="center"/>
          </w:tcPr>
          <w:p w14:paraId="3CA5A8A8" w14:textId="77777777" w:rsidR="00B923EE" w:rsidRPr="004844EC" w:rsidRDefault="00B923EE" w:rsidP="00CA59EE">
            <w:pPr>
              <w:spacing w:after="120"/>
              <w:ind w:firstLine="238"/>
              <w:jc w:val="both"/>
              <w:rPr>
                <w:rFonts w:asciiTheme="majorBidi" w:hAnsiTheme="majorBidi" w:cstheme="majorBidi"/>
                <w:sz w:val="22"/>
                <w:szCs w:val="22"/>
                <w:lang w:val="en-US"/>
              </w:rPr>
            </w:pPr>
          </w:p>
        </w:tc>
        <w:tc>
          <w:tcPr>
            <w:tcW w:w="1601" w:type="dxa"/>
          </w:tcPr>
          <w:p w14:paraId="3A44147E" w14:textId="77777777" w:rsidR="00B923EE" w:rsidRPr="004844EC" w:rsidRDefault="00B923EE" w:rsidP="00CA59EE">
            <w:pPr>
              <w:spacing w:after="120"/>
              <w:ind w:firstLine="238"/>
              <w:jc w:val="both"/>
              <w:rPr>
                <w:rFonts w:asciiTheme="majorBidi" w:hAnsiTheme="majorBidi" w:cstheme="majorBidi"/>
                <w:sz w:val="22"/>
                <w:szCs w:val="22"/>
                <w:lang w:val="en-US"/>
              </w:rPr>
            </w:pPr>
            <w:r w:rsidRPr="004844EC">
              <w:rPr>
                <w:rFonts w:asciiTheme="majorBidi" w:hAnsiTheme="majorBidi" w:cstheme="majorBidi"/>
                <w:sz w:val="22"/>
                <w:szCs w:val="22"/>
                <w:lang w:val="en-US"/>
              </w:rPr>
              <w:t>Post-test</w:t>
            </w:r>
          </w:p>
        </w:tc>
        <w:tc>
          <w:tcPr>
            <w:tcW w:w="1601" w:type="dxa"/>
          </w:tcPr>
          <w:p w14:paraId="60D2E8FC" w14:textId="77777777" w:rsidR="00B923EE" w:rsidRPr="004844EC" w:rsidRDefault="00B923EE" w:rsidP="00CA59EE">
            <w:pPr>
              <w:spacing w:after="120"/>
              <w:ind w:firstLine="238"/>
              <w:jc w:val="both"/>
              <w:rPr>
                <w:rFonts w:asciiTheme="majorBidi" w:hAnsiTheme="majorBidi" w:cstheme="majorBidi"/>
                <w:sz w:val="22"/>
                <w:szCs w:val="22"/>
                <w:lang w:val="en-US"/>
              </w:rPr>
            </w:pPr>
            <w:r w:rsidRPr="004844EC">
              <w:rPr>
                <w:rFonts w:asciiTheme="majorBidi" w:hAnsiTheme="majorBidi" w:cstheme="majorBidi"/>
                <w:sz w:val="22"/>
                <w:szCs w:val="22"/>
                <w:lang w:val="en-US"/>
              </w:rPr>
              <w:t>4,820</w:t>
            </w:r>
          </w:p>
        </w:tc>
        <w:tc>
          <w:tcPr>
            <w:tcW w:w="1401" w:type="dxa"/>
            <w:vMerge/>
            <w:tcBorders>
              <w:top w:val="single" w:sz="4" w:space="0" w:color="000000"/>
            </w:tcBorders>
            <w:vAlign w:val="center"/>
          </w:tcPr>
          <w:p w14:paraId="1640E2C4" w14:textId="77777777" w:rsidR="00B923EE" w:rsidRPr="004844EC" w:rsidRDefault="00B923EE" w:rsidP="00CA59EE">
            <w:pPr>
              <w:spacing w:after="120"/>
              <w:ind w:firstLine="238"/>
              <w:jc w:val="both"/>
              <w:rPr>
                <w:rFonts w:asciiTheme="majorBidi" w:hAnsiTheme="majorBidi" w:cstheme="majorBidi"/>
                <w:sz w:val="22"/>
                <w:szCs w:val="22"/>
                <w:lang w:val="en-US"/>
              </w:rPr>
            </w:pPr>
          </w:p>
        </w:tc>
        <w:tc>
          <w:tcPr>
            <w:tcW w:w="1451" w:type="dxa"/>
            <w:vMerge/>
            <w:tcBorders>
              <w:top w:val="single" w:sz="4" w:space="0" w:color="000000"/>
            </w:tcBorders>
            <w:vAlign w:val="center"/>
          </w:tcPr>
          <w:p w14:paraId="52483D2A" w14:textId="77777777" w:rsidR="00B923EE" w:rsidRPr="004844EC" w:rsidRDefault="00B923EE" w:rsidP="00CA59EE">
            <w:pPr>
              <w:spacing w:after="120"/>
              <w:ind w:firstLine="238"/>
              <w:jc w:val="both"/>
              <w:rPr>
                <w:rFonts w:asciiTheme="majorBidi" w:hAnsiTheme="majorBidi" w:cstheme="majorBidi"/>
                <w:sz w:val="22"/>
                <w:szCs w:val="22"/>
                <w:lang w:val="en-US"/>
              </w:rPr>
            </w:pPr>
          </w:p>
        </w:tc>
        <w:tc>
          <w:tcPr>
            <w:tcW w:w="1267" w:type="dxa"/>
            <w:vMerge/>
            <w:tcBorders>
              <w:top w:val="single" w:sz="4" w:space="0" w:color="000000"/>
            </w:tcBorders>
            <w:vAlign w:val="center"/>
          </w:tcPr>
          <w:p w14:paraId="385F446F" w14:textId="77777777" w:rsidR="00B923EE" w:rsidRPr="004844EC" w:rsidRDefault="00B923EE" w:rsidP="00CA59EE">
            <w:pPr>
              <w:spacing w:after="120"/>
              <w:ind w:firstLine="238"/>
              <w:jc w:val="both"/>
              <w:rPr>
                <w:rFonts w:asciiTheme="majorBidi" w:hAnsiTheme="majorBidi" w:cstheme="majorBidi"/>
                <w:sz w:val="22"/>
                <w:szCs w:val="22"/>
                <w:lang w:val="en-US"/>
              </w:rPr>
            </w:pPr>
          </w:p>
        </w:tc>
      </w:tr>
    </w:tbl>
    <w:p w14:paraId="1E824A47" w14:textId="77777777" w:rsidR="001E53CB" w:rsidRPr="004844EC" w:rsidRDefault="001E53CB" w:rsidP="00CA59EE">
      <w:pPr>
        <w:spacing w:after="120"/>
        <w:ind w:firstLine="238"/>
        <w:jc w:val="both"/>
        <w:rPr>
          <w:rFonts w:asciiTheme="majorBidi" w:hAnsiTheme="majorBidi" w:cstheme="majorBidi"/>
          <w:sz w:val="22"/>
          <w:szCs w:val="22"/>
          <w:lang w:val="en-US"/>
        </w:rPr>
      </w:pPr>
    </w:p>
    <w:p w14:paraId="0D32C354" w14:textId="77777777" w:rsidR="008441AC" w:rsidRPr="004844EC" w:rsidRDefault="008441AC" w:rsidP="00CA59EE">
      <w:pPr>
        <w:shd w:val="clear" w:color="auto" w:fill="FFFFFF"/>
        <w:spacing w:after="120"/>
        <w:ind w:firstLine="284"/>
        <w:outlineLvl w:val="2"/>
        <w:rPr>
          <w:rFonts w:asciiTheme="majorBidi" w:hAnsiTheme="majorBidi" w:cstheme="majorBidi"/>
          <w:b/>
          <w:bCs/>
          <w:color w:val="000000"/>
          <w:sz w:val="22"/>
          <w:szCs w:val="22"/>
          <w:lang w:val="en-US" w:eastAsia="tr-TR"/>
        </w:rPr>
      </w:pPr>
      <w:r w:rsidRPr="004844EC">
        <w:rPr>
          <w:rFonts w:asciiTheme="majorBidi" w:hAnsiTheme="majorBidi" w:cstheme="majorBidi"/>
          <w:b/>
          <w:bCs/>
          <w:color w:val="000000"/>
          <w:sz w:val="22"/>
          <w:szCs w:val="22"/>
          <w:lang w:val="en-US" w:eastAsia="tr-TR"/>
        </w:rPr>
        <w:t>Figures</w:t>
      </w:r>
    </w:p>
    <w:p w14:paraId="6F7C2243" w14:textId="41F4F36F" w:rsidR="008441AC" w:rsidRPr="004844EC" w:rsidRDefault="008441AC" w:rsidP="00CA59EE">
      <w:pPr>
        <w:shd w:val="clear" w:color="auto" w:fill="FFFFFF"/>
        <w:spacing w:after="120"/>
        <w:ind w:firstLine="284"/>
        <w:rPr>
          <w:rFonts w:asciiTheme="majorBidi" w:hAnsiTheme="majorBidi" w:cstheme="majorBidi"/>
          <w:color w:val="000000"/>
          <w:sz w:val="22"/>
          <w:szCs w:val="22"/>
          <w:lang w:val="en-US" w:eastAsia="tr-TR"/>
        </w:rPr>
      </w:pPr>
      <w:r w:rsidRPr="004844EC">
        <w:rPr>
          <w:rFonts w:asciiTheme="majorBidi" w:hAnsiTheme="majorBidi" w:cstheme="majorBidi"/>
          <w:color w:val="000000"/>
          <w:sz w:val="22"/>
          <w:szCs w:val="22"/>
          <w:lang w:val="en-US" w:eastAsia="tr-TR"/>
        </w:rPr>
        <w:t xml:space="preserve">Figures include all graphical displays of information that are not tables. Common types include graphs, charts, drawings, maps, plots, and photos. Just like tables, figures should supplement the text and should be both understandable on their own and referenced fully in the text. This section details elements of formatting writers must use when including a figure in an APA document, gives an example of a figure formatted in APA </w:t>
      </w:r>
      <w:r w:rsidR="008F2AA5" w:rsidRPr="004844EC">
        <w:rPr>
          <w:rFonts w:asciiTheme="majorBidi" w:hAnsiTheme="majorBidi" w:cstheme="majorBidi"/>
          <w:color w:val="000000"/>
          <w:sz w:val="22"/>
          <w:szCs w:val="22"/>
          <w:lang w:val="en-US" w:eastAsia="tr-TR"/>
        </w:rPr>
        <w:t xml:space="preserve">7 </w:t>
      </w:r>
      <w:r w:rsidRPr="004844EC">
        <w:rPr>
          <w:rFonts w:asciiTheme="majorBidi" w:hAnsiTheme="majorBidi" w:cstheme="majorBidi"/>
          <w:color w:val="000000"/>
          <w:sz w:val="22"/>
          <w:szCs w:val="22"/>
          <w:lang w:val="en-US" w:eastAsia="tr-TR"/>
        </w:rPr>
        <w:t>style</w:t>
      </w:r>
      <w:r w:rsidR="008F2AA5" w:rsidRPr="004844EC">
        <w:rPr>
          <w:rFonts w:asciiTheme="majorBidi" w:hAnsiTheme="majorBidi" w:cstheme="majorBidi"/>
          <w:color w:val="000000"/>
          <w:sz w:val="22"/>
          <w:szCs w:val="22"/>
          <w:lang w:val="en-US" w:eastAsia="tr-TR"/>
        </w:rPr>
        <w:t>.</w:t>
      </w:r>
      <w:r w:rsidR="0079725B" w:rsidRPr="004844EC">
        <w:rPr>
          <w:rFonts w:asciiTheme="majorBidi" w:hAnsiTheme="majorBidi" w:cstheme="majorBidi"/>
          <w:lang w:val="en-US"/>
        </w:rPr>
        <w:t xml:space="preserve"> </w:t>
      </w:r>
      <w:r w:rsidR="0079725B" w:rsidRPr="004844EC">
        <w:rPr>
          <w:rFonts w:asciiTheme="majorBidi" w:hAnsiTheme="majorBidi" w:cstheme="majorBidi"/>
          <w:color w:val="000000"/>
          <w:sz w:val="22"/>
          <w:szCs w:val="22"/>
          <w:lang w:val="en-US" w:eastAsia="tr-TR"/>
        </w:rPr>
        <w:t>Table contents should be typed in font size 10.</w:t>
      </w:r>
    </w:p>
    <w:p w14:paraId="02B19AA1" w14:textId="77777777" w:rsidR="005C3437" w:rsidRPr="004844EC" w:rsidRDefault="005C3437" w:rsidP="00CA59EE">
      <w:pPr>
        <w:pBdr>
          <w:top w:val="nil"/>
          <w:left w:val="nil"/>
          <w:bottom w:val="nil"/>
          <w:right w:val="nil"/>
          <w:between w:val="nil"/>
        </w:pBdr>
        <w:spacing w:after="120"/>
        <w:ind w:left="284" w:right="-29"/>
        <w:rPr>
          <w:rFonts w:asciiTheme="majorBidi" w:hAnsiTheme="majorBidi" w:cstheme="majorBidi"/>
          <w:b/>
          <w:bCs/>
          <w:color w:val="000000"/>
          <w:sz w:val="22"/>
          <w:szCs w:val="22"/>
          <w:lang w:val="en-US"/>
        </w:rPr>
      </w:pPr>
      <w:r w:rsidRPr="004844EC">
        <w:rPr>
          <w:rFonts w:asciiTheme="majorBidi" w:hAnsiTheme="majorBidi" w:cstheme="majorBidi"/>
          <w:b/>
          <w:bCs/>
          <w:color w:val="000000"/>
          <w:sz w:val="22"/>
          <w:szCs w:val="22"/>
          <w:lang w:val="en-US"/>
        </w:rPr>
        <w:t>Figure 1</w:t>
      </w:r>
    </w:p>
    <w:p w14:paraId="7B0CC9FF" w14:textId="60F6B76A" w:rsidR="00C5729D" w:rsidRPr="004844EC" w:rsidRDefault="008A5901" w:rsidP="00CA59EE">
      <w:pPr>
        <w:spacing w:after="120"/>
        <w:ind w:firstLine="238"/>
        <w:rPr>
          <w:rFonts w:asciiTheme="majorBidi" w:hAnsiTheme="majorBidi" w:cstheme="majorBidi"/>
          <w:i/>
          <w:iCs/>
          <w:sz w:val="22"/>
          <w:szCs w:val="22"/>
          <w:lang w:val="en-US"/>
        </w:rPr>
      </w:pPr>
      <w:r w:rsidRPr="004844EC">
        <w:rPr>
          <w:rFonts w:asciiTheme="majorBidi" w:hAnsiTheme="majorBidi" w:cstheme="majorBidi"/>
          <w:i/>
          <w:iCs/>
          <w:sz w:val="22"/>
          <w:szCs w:val="22"/>
          <w:lang w:val="en-US"/>
        </w:rPr>
        <w:t>Framing Scores for Different Reward Sizes</w:t>
      </w:r>
    </w:p>
    <w:p w14:paraId="07D348DA" w14:textId="25B2D744" w:rsidR="0021459F" w:rsidRPr="004844EC" w:rsidRDefault="0021459F" w:rsidP="00CA59EE">
      <w:pPr>
        <w:spacing w:after="120"/>
        <w:ind w:firstLine="238"/>
        <w:rPr>
          <w:rFonts w:asciiTheme="majorBidi" w:hAnsiTheme="majorBidi" w:cstheme="majorBidi"/>
          <w:sz w:val="22"/>
          <w:szCs w:val="22"/>
          <w:lang w:val="en-US"/>
        </w:rPr>
      </w:pPr>
      <w:r w:rsidRPr="004844EC">
        <w:rPr>
          <w:rFonts w:asciiTheme="majorBidi" w:hAnsiTheme="majorBidi" w:cstheme="majorBidi"/>
          <w:noProof/>
          <w:sz w:val="22"/>
          <w:szCs w:val="22"/>
          <w:lang w:val="en-US"/>
        </w:rPr>
        <w:drawing>
          <wp:inline distT="0" distB="0" distL="0" distR="0" wp14:anchorId="58F91FD9" wp14:editId="30277C2C">
            <wp:extent cx="5402580" cy="1981200"/>
            <wp:effectExtent l="0" t="0" r="7620" b="0"/>
            <wp:docPr id="1534119396" name="Picture 3" descr="A graph of a low risk and age grou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19396" name="Picture 3" descr="A graph of a low risk and age group&#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403232" cy="1981439"/>
                    </a:xfrm>
                    <a:prstGeom prst="rect">
                      <a:avLst/>
                    </a:prstGeom>
                  </pic:spPr>
                </pic:pic>
              </a:graphicData>
            </a:graphic>
          </wp:inline>
        </w:drawing>
      </w:r>
    </w:p>
    <w:p w14:paraId="6889F96A" w14:textId="4A96E571" w:rsidR="00494022" w:rsidRPr="004844EC" w:rsidRDefault="00B76EA2" w:rsidP="00CA59EE">
      <w:pPr>
        <w:pStyle w:val="Els-1storder-head"/>
        <w:spacing w:before="0" w:after="120" w:line="240" w:lineRule="auto"/>
        <w:ind w:left="0"/>
        <w:rPr>
          <w:rFonts w:asciiTheme="majorBidi" w:hAnsiTheme="majorBidi" w:cstheme="majorBidi"/>
          <w:sz w:val="22"/>
          <w:szCs w:val="22"/>
        </w:rPr>
      </w:pPr>
      <w:r w:rsidRPr="004844EC">
        <w:rPr>
          <w:rFonts w:asciiTheme="majorBidi" w:hAnsiTheme="majorBidi" w:cstheme="majorBidi"/>
          <w:sz w:val="22"/>
          <w:szCs w:val="22"/>
        </w:rPr>
        <w:t>DISCUSSION</w:t>
      </w:r>
    </w:p>
    <w:p w14:paraId="72090494" w14:textId="6473143D" w:rsidR="00494022" w:rsidRPr="004844EC" w:rsidRDefault="00A83C9B" w:rsidP="00CA59EE">
      <w:pPr>
        <w:spacing w:after="120"/>
        <w:ind w:firstLine="284"/>
        <w:jc w:val="both"/>
        <w:rPr>
          <w:rFonts w:asciiTheme="majorBidi" w:hAnsiTheme="majorBidi" w:cstheme="majorBidi"/>
          <w:sz w:val="22"/>
          <w:szCs w:val="22"/>
          <w:lang w:val="en-US"/>
        </w:rPr>
      </w:pPr>
      <w:r w:rsidRPr="004844EC">
        <w:rPr>
          <w:rFonts w:asciiTheme="majorBidi" w:hAnsiTheme="majorBidi" w:cstheme="majorBidi"/>
          <w:sz w:val="22"/>
          <w:szCs w:val="22"/>
          <w:lang w:val="en-US"/>
        </w:rPr>
        <w:t xml:space="preserve">The discussion section must be consistent with the purpose of the research and results sections. </w:t>
      </w:r>
      <w:r w:rsidR="00494022" w:rsidRPr="004844EC">
        <w:rPr>
          <w:rFonts w:asciiTheme="majorBidi" w:hAnsiTheme="majorBidi" w:cstheme="majorBidi"/>
          <w:sz w:val="22"/>
          <w:szCs w:val="22"/>
          <w:lang w:val="en-US"/>
        </w:rPr>
        <w:t xml:space="preserve">The authors discuss the results and their comparison with previous studies. </w:t>
      </w:r>
      <w:r w:rsidRPr="004844EC">
        <w:rPr>
          <w:rFonts w:asciiTheme="majorBidi" w:hAnsiTheme="majorBidi" w:cstheme="majorBidi"/>
          <w:sz w:val="22"/>
          <w:szCs w:val="22"/>
          <w:lang w:val="en-US"/>
        </w:rPr>
        <w:t>In this section, the authors discuss the results they obtained with the results of similar studies in terms of similarities and differences</w:t>
      </w:r>
      <w:r w:rsidR="00B76177" w:rsidRPr="004844EC">
        <w:rPr>
          <w:rFonts w:asciiTheme="majorBidi" w:hAnsiTheme="majorBidi" w:cstheme="majorBidi"/>
          <w:sz w:val="22"/>
          <w:szCs w:val="22"/>
          <w:lang w:val="en-US"/>
        </w:rPr>
        <w:t xml:space="preserve">. </w:t>
      </w:r>
      <w:r w:rsidRPr="004844EC">
        <w:rPr>
          <w:rFonts w:asciiTheme="majorBidi" w:hAnsiTheme="majorBidi" w:cstheme="majorBidi"/>
          <w:sz w:val="22"/>
          <w:szCs w:val="22"/>
          <w:lang w:val="en-US"/>
        </w:rPr>
        <w:t xml:space="preserve">Additionally, </w:t>
      </w:r>
      <w:r w:rsidR="00F217DE" w:rsidRPr="004844EC">
        <w:rPr>
          <w:rFonts w:asciiTheme="majorBidi" w:hAnsiTheme="majorBidi" w:cstheme="majorBidi"/>
          <w:sz w:val="22"/>
          <w:szCs w:val="22"/>
          <w:lang w:val="en-US"/>
        </w:rPr>
        <w:t>future research can also be discussed.</w:t>
      </w:r>
      <w:r w:rsidR="003B11D6" w:rsidRPr="004844EC">
        <w:rPr>
          <w:rFonts w:asciiTheme="majorBidi" w:hAnsiTheme="majorBidi" w:cstheme="majorBidi"/>
          <w:lang w:val="en-US"/>
        </w:rPr>
        <w:t xml:space="preserve"> </w:t>
      </w:r>
      <w:r w:rsidR="003B11D6" w:rsidRPr="004844EC">
        <w:rPr>
          <w:rFonts w:asciiTheme="majorBidi" w:hAnsiTheme="majorBidi" w:cstheme="majorBidi"/>
          <w:sz w:val="22"/>
          <w:szCs w:val="22"/>
          <w:lang w:val="en-US"/>
        </w:rPr>
        <w:t xml:space="preserve">Whenever possible, care should be taken to benefit from similar articles published in journals </w:t>
      </w:r>
      <w:r w:rsidR="00120554" w:rsidRPr="004844EC">
        <w:rPr>
          <w:rFonts w:asciiTheme="majorBidi" w:hAnsiTheme="majorBidi" w:cstheme="majorBidi"/>
          <w:sz w:val="22"/>
          <w:szCs w:val="22"/>
          <w:lang w:val="en-US"/>
        </w:rPr>
        <w:t>searches</w:t>
      </w:r>
      <w:r w:rsidR="003B11D6" w:rsidRPr="004844EC">
        <w:rPr>
          <w:rFonts w:asciiTheme="majorBidi" w:hAnsiTheme="majorBidi" w:cstheme="majorBidi"/>
          <w:sz w:val="22"/>
          <w:szCs w:val="22"/>
          <w:lang w:val="en-US"/>
        </w:rPr>
        <w:t xml:space="preserve"> in the Web of Science and Scopus </w:t>
      </w:r>
      <w:r w:rsidR="00120554" w:rsidRPr="004844EC">
        <w:rPr>
          <w:rFonts w:asciiTheme="majorBidi" w:hAnsiTheme="majorBidi" w:cstheme="majorBidi"/>
          <w:sz w:val="22"/>
          <w:szCs w:val="22"/>
          <w:lang w:val="en-US"/>
        </w:rPr>
        <w:t>databases</w:t>
      </w:r>
      <w:r w:rsidR="003B11D6" w:rsidRPr="004844EC">
        <w:rPr>
          <w:rFonts w:asciiTheme="majorBidi" w:hAnsiTheme="majorBidi" w:cstheme="majorBidi"/>
          <w:sz w:val="22"/>
          <w:szCs w:val="22"/>
          <w:lang w:val="en-US"/>
        </w:rPr>
        <w:t xml:space="preserve">. Relevant articles should be cited in the </w:t>
      </w:r>
      <w:r w:rsidR="00793A16" w:rsidRPr="004844EC">
        <w:rPr>
          <w:rFonts w:asciiTheme="majorBidi" w:hAnsiTheme="majorBidi" w:cstheme="majorBidi"/>
          <w:sz w:val="22"/>
          <w:szCs w:val="22"/>
          <w:lang w:val="en-US"/>
        </w:rPr>
        <w:t>discussion section</w:t>
      </w:r>
      <w:r w:rsidR="003B11D6" w:rsidRPr="004844EC">
        <w:rPr>
          <w:rFonts w:asciiTheme="majorBidi" w:hAnsiTheme="majorBidi" w:cstheme="majorBidi"/>
          <w:sz w:val="22"/>
          <w:szCs w:val="22"/>
          <w:lang w:val="en-US"/>
        </w:rPr>
        <w:t xml:space="preserve"> and in references according to APA 7 style.</w:t>
      </w:r>
    </w:p>
    <w:p w14:paraId="5F0188DE" w14:textId="47BAEB24" w:rsidR="00494022" w:rsidRPr="004844EC" w:rsidRDefault="00B76EA2" w:rsidP="00CA59EE">
      <w:pPr>
        <w:pStyle w:val="Els-1storder-head"/>
        <w:spacing w:before="0" w:after="120" w:line="240" w:lineRule="auto"/>
        <w:ind w:left="0"/>
        <w:rPr>
          <w:rFonts w:asciiTheme="majorBidi" w:hAnsiTheme="majorBidi" w:cstheme="majorBidi"/>
          <w:sz w:val="22"/>
          <w:szCs w:val="22"/>
        </w:rPr>
      </w:pPr>
      <w:r w:rsidRPr="004844EC">
        <w:rPr>
          <w:rFonts w:asciiTheme="majorBidi" w:hAnsiTheme="majorBidi" w:cstheme="majorBidi"/>
          <w:sz w:val="22"/>
          <w:szCs w:val="22"/>
        </w:rPr>
        <w:lastRenderedPageBreak/>
        <w:t>CONCLUSION</w:t>
      </w:r>
    </w:p>
    <w:p w14:paraId="58EC8417" w14:textId="04EF763B" w:rsidR="00494022" w:rsidRPr="004844EC" w:rsidRDefault="00124B52" w:rsidP="00CA59EE">
      <w:pPr>
        <w:spacing w:after="120"/>
        <w:ind w:firstLine="284"/>
        <w:jc w:val="both"/>
        <w:rPr>
          <w:rFonts w:asciiTheme="majorBidi" w:hAnsiTheme="majorBidi" w:cstheme="majorBidi"/>
          <w:sz w:val="22"/>
          <w:szCs w:val="22"/>
          <w:lang w:val="en-US"/>
        </w:rPr>
      </w:pPr>
      <w:r w:rsidRPr="004844EC">
        <w:rPr>
          <w:rFonts w:asciiTheme="majorBidi" w:hAnsiTheme="majorBidi" w:cstheme="majorBidi"/>
          <w:sz w:val="22"/>
          <w:szCs w:val="22"/>
          <w:lang w:val="en-US"/>
        </w:rPr>
        <w:t xml:space="preserve">In this section, the scientific result obtained should be written clearly. </w:t>
      </w:r>
      <w:r w:rsidR="00494022" w:rsidRPr="004844EC">
        <w:rPr>
          <w:rFonts w:asciiTheme="majorBidi" w:hAnsiTheme="majorBidi" w:cstheme="majorBidi"/>
          <w:sz w:val="22"/>
          <w:szCs w:val="22"/>
          <w:lang w:val="en-US"/>
        </w:rPr>
        <w:t>This section does not have to be separate from the discussion. However, if the discussion part is long or complex, the conclusion part can be written separately. In this section, the limitations of the study can also be mentioned.</w:t>
      </w:r>
      <w:r w:rsidR="00B03302" w:rsidRPr="004844EC">
        <w:rPr>
          <w:rFonts w:asciiTheme="majorBidi" w:hAnsiTheme="majorBidi" w:cstheme="majorBidi"/>
          <w:sz w:val="22"/>
          <w:szCs w:val="22"/>
          <w:lang w:val="en-US"/>
        </w:rPr>
        <w:t xml:space="preserve"> </w:t>
      </w:r>
    </w:p>
    <w:p w14:paraId="4B41375A" w14:textId="77777777" w:rsidR="00D904F6" w:rsidRPr="004844EC" w:rsidRDefault="00D904F6" w:rsidP="00CA59EE">
      <w:pPr>
        <w:spacing w:after="120"/>
        <w:ind w:firstLine="284"/>
        <w:jc w:val="both"/>
        <w:rPr>
          <w:rFonts w:asciiTheme="majorBidi" w:hAnsiTheme="majorBidi" w:cstheme="majorBidi"/>
          <w:sz w:val="22"/>
          <w:szCs w:val="22"/>
          <w:lang w:val="en-US"/>
        </w:rPr>
      </w:pPr>
    </w:p>
    <w:p w14:paraId="732ECC8C" w14:textId="2B69C2A5" w:rsidR="009E6EF8" w:rsidRPr="004844EC" w:rsidRDefault="00B76EA2" w:rsidP="00CA59EE">
      <w:pPr>
        <w:pStyle w:val="Els-1storder-head"/>
        <w:spacing w:before="0" w:after="120" w:line="240" w:lineRule="auto"/>
        <w:ind w:left="0"/>
        <w:rPr>
          <w:rFonts w:asciiTheme="majorBidi" w:hAnsiTheme="majorBidi" w:cstheme="majorBidi"/>
          <w:sz w:val="22"/>
          <w:szCs w:val="22"/>
        </w:rPr>
      </w:pPr>
      <w:r w:rsidRPr="004844EC">
        <w:rPr>
          <w:rFonts w:asciiTheme="majorBidi" w:hAnsiTheme="majorBidi" w:cstheme="majorBidi"/>
          <w:sz w:val="22"/>
          <w:szCs w:val="22"/>
        </w:rPr>
        <w:t xml:space="preserve">RECOMMENDATION AND FUTURE </w:t>
      </w:r>
      <w:r w:rsidR="00B5133B" w:rsidRPr="004844EC">
        <w:rPr>
          <w:rFonts w:asciiTheme="majorBidi" w:hAnsiTheme="majorBidi" w:cstheme="majorBidi"/>
          <w:sz w:val="22"/>
          <w:szCs w:val="22"/>
        </w:rPr>
        <w:t>DIRECTIONS</w:t>
      </w:r>
    </w:p>
    <w:p w14:paraId="000F86C5" w14:textId="7D68D2CC" w:rsidR="00B76EA2" w:rsidRPr="004844EC" w:rsidRDefault="0060144C" w:rsidP="00CA59EE">
      <w:pPr>
        <w:spacing w:after="120"/>
        <w:ind w:firstLine="284"/>
        <w:rPr>
          <w:rFonts w:asciiTheme="majorBidi" w:hAnsiTheme="majorBidi" w:cstheme="majorBidi"/>
          <w:sz w:val="22"/>
          <w:szCs w:val="22"/>
          <w:lang w:val="en-US"/>
        </w:rPr>
      </w:pPr>
      <w:r w:rsidRPr="004844EC">
        <w:rPr>
          <w:rFonts w:asciiTheme="majorBidi" w:hAnsiTheme="majorBidi" w:cstheme="majorBidi"/>
          <w:color w:val="333333"/>
          <w:sz w:val="22"/>
          <w:szCs w:val="22"/>
          <w:shd w:val="clear" w:color="auto" w:fill="FFFFFF"/>
          <w:lang w:val="en-US"/>
        </w:rPr>
        <w:t>Recommendations/Future directions may stand alone or form a subsection of the discussion or results and discussion section. These include meaningful suggestions for further research and/or practical applications flowing from the study's conclusions.</w:t>
      </w:r>
    </w:p>
    <w:p w14:paraId="69328A7A" w14:textId="77777777" w:rsidR="00E322AE" w:rsidRPr="004844EC" w:rsidRDefault="00E322AE" w:rsidP="00CA59EE">
      <w:pPr>
        <w:shd w:val="clear" w:color="auto" w:fill="FFFFFF"/>
        <w:spacing w:after="120"/>
        <w:ind w:firstLine="284"/>
        <w:rPr>
          <w:rFonts w:asciiTheme="majorBidi" w:hAnsiTheme="majorBidi" w:cstheme="majorBidi"/>
          <w:b/>
          <w:bCs/>
          <w:color w:val="333333"/>
          <w:sz w:val="22"/>
          <w:szCs w:val="22"/>
          <w:lang w:val="en-US" w:eastAsia="tr-TR"/>
        </w:rPr>
      </w:pPr>
    </w:p>
    <w:p w14:paraId="51E4343C" w14:textId="38ECA2E9" w:rsidR="00B76EA2" w:rsidRPr="004844EC" w:rsidRDefault="00957F83" w:rsidP="00CA59EE">
      <w:pPr>
        <w:shd w:val="clear" w:color="auto" w:fill="FFFFFF"/>
        <w:spacing w:after="120"/>
        <w:ind w:firstLine="284"/>
        <w:rPr>
          <w:rFonts w:asciiTheme="majorBidi" w:hAnsiTheme="majorBidi" w:cstheme="majorBidi"/>
          <w:color w:val="333333"/>
          <w:sz w:val="22"/>
          <w:szCs w:val="22"/>
          <w:lang w:val="en-US" w:eastAsia="tr-TR"/>
        </w:rPr>
      </w:pPr>
      <w:r w:rsidRPr="004844EC">
        <w:rPr>
          <w:rFonts w:asciiTheme="majorBidi" w:hAnsiTheme="majorBidi" w:cstheme="majorBidi"/>
          <w:b/>
          <w:bCs/>
          <w:color w:val="333333"/>
          <w:sz w:val="22"/>
          <w:szCs w:val="22"/>
          <w:lang w:val="en-US" w:eastAsia="tr-TR"/>
        </w:rPr>
        <w:t>Conflict of Interest:</w:t>
      </w:r>
      <w:r w:rsidRPr="004844EC">
        <w:rPr>
          <w:rFonts w:asciiTheme="majorBidi" w:hAnsiTheme="majorBidi" w:cstheme="majorBidi"/>
          <w:color w:val="333333"/>
          <w:sz w:val="22"/>
          <w:szCs w:val="22"/>
          <w:lang w:val="en-US" w:eastAsia="tr-TR"/>
        </w:rPr>
        <w:t xml:space="preserve"> A conflict of interest can occur when you, or your employer, or your sponsor have a financial, commercial, legal, or professional relationship with other organizations, or with the people working with them, that could influence your research. </w:t>
      </w:r>
    </w:p>
    <w:p w14:paraId="0FB572A9" w14:textId="1044DDB4" w:rsidR="00957F83" w:rsidRPr="004844EC" w:rsidRDefault="00957F83" w:rsidP="00CA59EE">
      <w:pPr>
        <w:shd w:val="clear" w:color="auto" w:fill="FFFFFF"/>
        <w:spacing w:after="120"/>
        <w:ind w:firstLine="284"/>
        <w:rPr>
          <w:rFonts w:asciiTheme="majorBidi" w:hAnsiTheme="majorBidi" w:cstheme="majorBidi"/>
          <w:color w:val="333333"/>
          <w:sz w:val="22"/>
          <w:szCs w:val="22"/>
          <w:lang w:val="en-US" w:eastAsia="tr-TR"/>
        </w:rPr>
      </w:pPr>
      <w:r w:rsidRPr="004844EC">
        <w:rPr>
          <w:rFonts w:asciiTheme="majorBidi" w:hAnsiTheme="majorBidi" w:cstheme="majorBidi"/>
          <w:b/>
          <w:bCs/>
          <w:color w:val="333333"/>
          <w:sz w:val="22"/>
          <w:szCs w:val="22"/>
          <w:lang w:val="en-US" w:eastAsia="tr-TR"/>
        </w:rPr>
        <w:t>Ethical Approval</w:t>
      </w:r>
      <w:r w:rsidRPr="004844EC">
        <w:rPr>
          <w:rFonts w:asciiTheme="majorBidi" w:hAnsiTheme="majorBidi" w:cstheme="majorBidi"/>
          <w:color w:val="333333"/>
          <w:sz w:val="22"/>
          <w:szCs w:val="22"/>
          <w:lang w:val="en-US" w:eastAsia="tr-TR"/>
        </w:rPr>
        <w:t xml:space="preserve">: If any, it </w:t>
      </w:r>
      <w:r w:rsidR="00F94222" w:rsidRPr="004844EC">
        <w:rPr>
          <w:rFonts w:asciiTheme="majorBidi" w:hAnsiTheme="majorBidi" w:cstheme="majorBidi"/>
          <w:color w:val="333333"/>
          <w:sz w:val="22"/>
          <w:szCs w:val="22"/>
          <w:lang w:val="en-US" w:eastAsia="tr-TR"/>
        </w:rPr>
        <w:t>includes</w:t>
      </w:r>
      <w:r w:rsidRPr="004844EC">
        <w:rPr>
          <w:rFonts w:asciiTheme="majorBidi" w:hAnsiTheme="majorBidi" w:cstheme="majorBidi"/>
          <w:color w:val="333333"/>
          <w:sz w:val="22"/>
          <w:szCs w:val="22"/>
          <w:lang w:val="en-US" w:eastAsia="tr-TR"/>
        </w:rPr>
        <w:t xml:space="preserve"> your ethical approval, documenting the full name of the approving ethical committee. </w:t>
      </w:r>
    </w:p>
    <w:p w14:paraId="3EFC75F7" w14:textId="77777777" w:rsidR="00957F83" w:rsidRPr="004844EC" w:rsidRDefault="00957F83" w:rsidP="00CA59EE">
      <w:pPr>
        <w:shd w:val="clear" w:color="auto" w:fill="FFFFFF"/>
        <w:spacing w:after="120"/>
        <w:ind w:firstLine="284"/>
        <w:rPr>
          <w:rFonts w:asciiTheme="majorBidi" w:hAnsiTheme="majorBidi" w:cstheme="majorBidi"/>
          <w:color w:val="333333"/>
          <w:sz w:val="22"/>
          <w:szCs w:val="22"/>
          <w:lang w:val="en-US" w:eastAsia="tr-TR"/>
        </w:rPr>
      </w:pPr>
      <w:r w:rsidRPr="004844EC">
        <w:rPr>
          <w:rFonts w:asciiTheme="majorBidi" w:hAnsiTheme="majorBidi" w:cstheme="majorBidi"/>
          <w:b/>
          <w:bCs/>
          <w:color w:val="333333"/>
          <w:sz w:val="22"/>
          <w:szCs w:val="22"/>
          <w:lang w:val="en-US" w:eastAsia="tr-TR"/>
        </w:rPr>
        <w:t>Acknowledgments</w:t>
      </w:r>
      <w:r w:rsidRPr="004844EC">
        <w:rPr>
          <w:rFonts w:asciiTheme="majorBidi" w:hAnsiTheme="majorBidi" w:cstheme="majorBidi"/>
          <w:color w:val="333333"/>
          <w:sz w:val="22"/>
          <w:szCs w:val="22"/>
          <w:lang w:val="en-US" w:eastAsia="tr-TR"/>
        </w:rPr>
        <w:t xml:space="preserve"> (when appropriate): Collate acknowledgments in a separate section at the end of the article before the references and do not, therefore, include them on the title page, as a footnote to the title, or otherwise. List here those individuals who provided help during the research (e.g., language editing, writing assistance, fieldwork, etc.) and sponsors.</w:t>
      </w:r>
    </w:p>
    <w:p w14:paraId="295C2CD3" w14:textId="0A039509" w:rsidR="009E6EF8" w:rsidRPr="004844EC" w:rsidRDefault="00056CBE" w:rsidP="00CA59EE">
      <w:pPr>
        <w:spacing w:after="120"/>
        <w:ind w:firstLine="284"/>
        <w:contextualSpacing/>
        <w:rPr>
          <w:rFonts w:asciiTheme="majorBidi" w:hAnsiTheme="majorBidi" w:cstheme="majorBidi"/>
          <w:sz w:val="22"/>
          <w:szCs w:val="22"/>
          <w:lang w:val="en-US"/>
        </w:rPr>
      </w:pPr>
      <w:r w:rsidRPr="004844EC">
        <w:rPr>
          <w:rFonts w:asciiTheme="majorBidi" w:hAnsiTheme="majorBidi" w:cstheme="majorBidi"/>
          <w:b/>
          <w:bCs/>
          <w:sz w:val="22"/>
          <w:szCs w:val="22"/>
          <w:lang w:val="en-US"/>
        </w:rPr>
        <w:t>Author Contributions:</w:t>
      </w:r>
      <w:r w:rsidRPr="004844EC">
        <w:rPr>
          <w:rFonts w:asciiTheme="majorBidi" w:hAnsiTheme="majorBidi" w:cstheme="majorBidi"/>
          <w:sz w:val="22"/>
          <w:szCs w:val="22"/>
          <w:lang w:val="en-US"/>
        </w:rPr>
        <w:t xml:space="preserve"> For research articles with several authors, a short paragraph specifying their individual contributions must be provided.</w:t>
      </w:r>
    </w:p>
    <w:p w14:paraId="1A8C7132" w14:textId="43B6B095" w:rsidR="007203A0" w:rsidRPr="004844EC" w:rsidRDefault="00A24A87" w:rsidP="00CA59EE">
      <w:pPr>
        <w:spacing w:after="120"/>
        <w:ind w:firstLine="284"/>
        <w:contextualSpacing/>
        <w:rPr>
          <w:rFonts w:asciiTheme="majorBidi" w:hAnsiTheme="majorBidi" w:cstheme="majorBidi"/>
          <w:sz w:val="22"/>
          <w:szCs w:val="22"/>
          <w:lang w:val="en-US"/>
        </w:rPr>
      </w:pPr>
      <w:r w:rsidRPr="004844EC">
        <w:rPr>
          <w:rFonts w:asciiTheme="majorBidi" w:hAnsiTheme="majorBidi" w:cstheme="majorBidi"/>
          <w:b/>
          <w:bCs/>
          <w:sz w:val="22"/>
          <w:szCs w:val="22"/>
          <w:lang w:val="en-US"/>
        </w:rPr>
        <w:t>Funding:</w:t>
      </w:r>
      <w:r w:rsidRPr="004844EC">
        <w:rPr>
          <w:rFonts w:asciiTheme="majorBidi" w:hAnsiTheme="majorBidi" w:cstheme="majorBidi"/>
          <w:sz w:val="22"/>
          <w:szCs w:val="22"/>
          <w:lang w:val="en-US"/>
        </w:rPr>
        <w:t xml:space="preserve"> Please add: “This research received no external funding” or “This research was funded by NAME OF FUNDER, grant number XXX”</w:t>
      </w:r>
    </w:p>
    <w:p w14:paraId="38C4053B" w14:textId="77777777" w:rsidR="00B76EA2" w:rsidRPr="004844EC" w:rsidRDefault="00B76EA2" w:rsidP="00CA59EE">
      <w:pPr>
        <w:spacing w:after="120"/>
        <w:ind w:firstLine="284"/>
        <w:contextualSpacing/>
        <w:rPr>
          <w:rFonts w:asciiTheme="majorBidi" w:hAnsiTheme="majorBidi" w:cstheme="majorBidi"/>
          <w:b/>
          <w:bCs/>
          <w:sz w:val="22"/>
          <w:szCs w:val="22"/>
          <w:lang w:val="en-US"/>
        </w:rPr>
      </w:pPr>
    </w:p>
    <w:p w14:paraId="51B1FC3E" w14:textId="3187EB05" w:rsidR="009B1492" w:rsidRPr="004844EC" w:rsidRDefault="00B76EA2" w:rsidP="00CA59EE">
      <w:pPr>
        <w:spacing w:after="120"/>
        <w:ind w:firstLine="284"/>
        <w:contextualSpacing/>
        <w:rPr>
          <w:rFonts w:asciiTheme="majorBidi" w:hAnsiTheme="majorBidi" w:cstheme="majorBidi"/>
          <w:b/>
          <w:bCs/>
          <w:sz w:val="22"/>
          <w:szCs w:val="22"/>
          <w:lang w:val="en-US"/>
        </w:rPr>
      </w:pPr>
      <w:r w:rsidRPr="004844EC">
        <w:rPr>
          <w:rFonts w:asciiTheme="majorBidi" w:hAnsiTheme="majorBidi" w:cstheme="majorBidi"/>
          <w:b/>
          <w:bCs/>
          <w:sz w:val="22"/>
          <w:szCs w:val="22"/>
          <w:lang w:val="en-US"/>
        </w:rPr>
        <w:t>REFERENCES</w:t>
      </w:r>
    </w:p>
    <w:p w14:paraId="3BA6E104" w14:textId="02EF9C69" w:rsidR="002B42B6" w:rsidRPr="004844EC" w:rsidRDefault="002B42B6" w:rsidP="00CA59EE">
      <w:pPr>
        <w:pStyle w:val="Els-body-text"/>
        <w:spacing w:after="120" w:line="240" w:lineRule="auto"/>
        <w:rPr>
          <w:rFonts w:asciiTheme="majorBidi" w:hAnsiTheme="majorBidi" w:cstheme="majorBidi"/>
          <w:noProof/>
          <w:sz w:val="22"/>
          <w:szCs w:val="22"/>
        </w:rPr>
      </w:pPr>
      <w:r w:rsidRPr="004844EC">
        <w:rPr>
          <w:rStyle w:val="Gl"/>
          <w:rFonts w:asciiTheme="majorBidi" w:hAnsiTheme="majorBidi" w:cstheme="majorBidi"/>
          <w:color w:val="212529"/>
          <w:sz w:val="21"/>
          <w:szCs w:val="21"/>
          <w:shd w:val="clear" w:color="auto" w:fill="FFFFFF"/>
        </w:rPr>
        <w:t>references</w:t>
      </w:r>
      <w:r w:rsidRPr="004844EC">
        <w:rPr>
          <w:rFonts w:asciiTheme="majorBidi" w:hAnsiTheme="majorBidi" w:cstheme="majorBidi"/>
          <w:color w:val="212529"/>
          <w:sz w:val="21"/>
          <w:szCs w:val="21"/>
          <w:shd w:val="clear" w:color="auto" w:fill="FFFFFF"/>
        </w:rPr>
        <w:t> should correspond to the APA 7 Style formatting (see Appendix) in alphabetical order. The list of references should contain at least 15 and no more than 40 sources, of which more than 50% are sources for the last 3-5 years, including at least 10 sources from the Scopus database (at least 70 percentile) and Web of Science (at least 1 and 2 quartiles - Q1-Q2).</w:t>
      </w:r>
    </w:p>
    <w:p w14:paraId="07275D1E" w14:textId="3D5018EC" w:rsidR="00C920F0" w:rsidRPr="004844EC" w:rsidRDefault="00C920F0" w:rsidP="00CA59EE">
      <w:pPr>
        <w:pStyle w:val="Els-body-text"/>
        <w:spacing w:after="120" w:line="240" w:lineRule="auto"/>
        <w:rPr>
          <w:rFonts w:asciiTheme="majorBidi" w:hAnsiTheme="majorBidi" w:cstheme="majorBidi"/>
          <w:noProof/>
          <w:sz w:val="22"/>
          <w:szCs w:val="22"/>
        </w:rPr>
      </w:pPr>
      <w:r w:rsidRPr="004844EC">
        <w:rPr>
          <w:rFonts w:asciiTheme="majorBidi" w:hAnsiTheme="majorBidi" w:cstheme="majorBidi"/>
          <w:noProof/>
          <w:sz w:val="22"/>
          <w:szCs w:val="22"/>
        </w:rPr>
        <w:t xml:space="preserve">You can reach APA 7 standard from the following link: </w:t>
      </w:r>
    </w:p>
    <w:p w14:paraId="0C2BEA5E" w14:textId="77777777" w:rsidR="00C920F0" w:rsidRPr="004844EC" w:rsidRDefault="00C920F0" w:rsidP="00CA59EE">
      <w:pPr>
        <w:pStyle w:val="Els-body-text"/>
        <w:spacing w:after="120" w:line="240" w:lineRule="auto"/>
        <w:ind w:firstLine="0"/>
        <w:rPr>
          <w:rFonts w:asciiTheme="majorBidi" w:hAnsiTheme="majorBidi" w:cstheme="majorBidi"/>
          <w:noProof/>
          <w:sz w:val="22"/>
          <w:szCs w:val="22"/>
        </w:rPr>
      </w:pPr>
      <w:hyperlink r:id="rId11" w:history="1">
        <w:r w:rsidRPr="004844EC">
          <w:rPr>
            <w:rStyle w:val="Kpr"/>
            <w:rFonts w:asciiTheme="majorBidi" w:hAnsiTheme="majorBidi" w:cstheme="majorBidi"/>
            <w:sz w:val="22"/>
            <w:szCs w:val="22"/>
          </w:rPr>
          <w:t>https://owl.purdue.edu/owl/research_and_citation/apa_style/index.html</w:t>
        </w:r>
      </w:hyperlink>
      <w:r w:rsidRPr="004844EC">
        <w:rPr>
          <w:rFonts w:asciiTheme="majorBidi" w:hAnsiTheme="majorBidi" w:cstheme="majorBidi"/>
          <w:sz w:val="22"/>
          <w:szCs w:val="22"/>
        </w:rPr>
        <w:t xml:space="preserve"> </w:t>
      </w:r>
    </w:p>
    <w:p w14:paraId="018BD4FC" w14:textId="79B84BFF" w:rsidR="004473C2" w:rsidRPr="004844EC" w:rsidRDefault="004473C2" w:rsidP="00CA59EE">
      <w:pPr>
        <w:spacing w:after="120"/>
        <w:ind w:firstLine="284"/>
        <w:contextualSpacing/>
        <w:rPr>
          <w:rFonts w:asciiTheme="majorBidi" w:hAnsiTheme="majorBidi" w:cstheme="majorBidi"/>
          <w:i/>
          <w:iCs/>
          <w:sz w:val="22"/>
          <w:szCs w:val="22"/>
          <w:lang w:val="en-US"/>
        </w:rPr>
      </w:pPr>
      <w:r w:rsidRPr="004844EC">
        <w:rPr>
          <w:rFonts w:asciiTheme="majorBidi" w:hAnsiTheme="majorBidi" w:cstheme="majorBidi"/>
          <w:i/>
          <w:iCs/>
          <w:sz w:val="22"/>
          <w:szCs w:val="22"/>
          <w:lang w:val="en-US"/>
        </w:rPr>
        <w:t xml:space="preserve">For </w:t>
      </w:r>
      <w:r w:rsidR="004844EC" w:rsidRPr="004844EC">
        <w:rPr>
          <w:rFonts w:asciiTheme="majorBidi" w:hAnsiTheme="majorBidi" w:cstheme="majorBidi"/>
          <w:i/>
          <w:iCs/>
          <w:sz w:val="22"/>
          <w:szCs w:val="22"/>
          <w:lang w:val="en-US"/>
        </w:rPr>
        <w:t>Examples.</w:t>
      </w:r>
    </w:p>
    <w:p w14:paraId="471BE417" w14:textId="29B78C3D" w:rsidR="004473C2" w:rsidRPr="004844EC" w:rsidRDefault="004473C2" w:rsidP="00CA59EE">
      <w:pPr>
        <w:spacing w:after="120"/>
        <w:ind w:firstLine="284"/>
        <w:contextualSpacing/>
        <w:rPr>
          <w:rFonts w:asciiTheme="majorBidi" w:hAnsiTheme="majorBidi" w:cstheme="majorBidi"/>
          <w:i/>
          <w:iCs/>
          <w:sz w:val="22"/>
          <w:szCs w:val="22"/>
          <w:lang w:val="en-US"/>
        </w:rPr>
      </w:pPr>
      <w:r w:rsidRPr="004844EC">
        <w:rPr>
          <w:rFonts w:asciiTheme="majorBidi" w:hAnsiTheme="majorBidi" w:cstheme="majorBidi"/>
          <w:i/>
          <w:iCs/>
          <w:sz w:val="22"/>
          <w:szCs w:val="22"/>
          <w:lang w:val="en-US"/>
        </w:rPr>
        <w:t xml:space="preserve"> </w:t>
      </w:r>
    </w:p>
    <w:p w14:paraId="069CE031" w14:textId="346CA5A8" w:rsidR="005E36B9" w:rsidRPr="004844EC" w:rsidRDefault="005E36B9" w:rsidP="00CA59EE">
      <w:pPr>
        <w:spacing w:after="120"/>
        <w:ind w:firstLine="284"/>
        <w:contextualSpacing/>
        <w:rPr>
          <w:rFonts w:asciiTheme="majorBidi" w:hAnsiTheme="majorBidi" w:cstheme="majorBidi"/>
          <w:i/>
          <w:iCs/>
          <w:sz w:val="22"/>
          <w:szCs w:val="22"/>
          <w:lang w:val="en-US"/>
        </w:rPr>
      </w:pPr>
      <w:r w:rsidRPr="004844EC">
        <w:rPr>
          <w:rFonts w:asciiTheme="majorBidi" w:hAnsiTheme="majorBidi" w:cstheme="majorBidi"/>
          <w:i/>
          <w:iCs/>
          <w:sz w:val="22"/>
          <w:szCs w:val="22"/>
          <w:lang w:val="en-US"/>
        </w:rPr>
        <w:t>Article</w:t>
      </w:r>
    </w:p>
    <w:p w14:paraId="459EBF83" w14:textId="5F01D4CF" w:rsidR="005E36B9" w:rsidRPr="004844EC" w:rsidRDefault="009205A9" w:rsidP="00CA59EE">
      <w:pPr>
        <w:spacing w:after="120"/>
        <w:ind w:firstLine="284"/>
        <w:contextualSpacing/>
        <w:rPr>
          <w:rFonts w:asciiTheme="majorBidi" w:hAnsiTheme="majorBidi" w:cstheme="majorBidi"/>
          <w:sz w:val="22"/>
          <w:szCs w:val="22"/>
          <w:lang w:val="en-US"/>
        </w:rPr>
      </w:pPr>
      <w:r w:rsidRPr="004844EC">
        <w:rPr>
          <w:rFonts w:asciiTheme="majorBidi" w:hAnsiTheme="majorBidi" w:cstheme="majorBidi"/>
          <w:sz w:val="22"/>
          <w:szCs w:val="22"/>
          <w:lang w:val="en-US"/>
        </w:rPr>
        <w:t>Baniya, S., &amp; Weech, S. (2019). Data and experience design: Negotiating community-oriented digital research with service-learning. </w:t>
      </w:r>
      <w:r w:rsidRPr="004844EC">
        <w:rPr>
          <w:rFonts w:asciiTheme="majorBidi" w:hAnsiTheme="majorBidi" w:cstheme="majorBidi"/>
          <w:i/>
          <w:iCs/>
          <w:sz w:val="22"/>
          <w:szCs w:val="22"/>
          <w:lang w:val="en-US"/>
        </w:rPr>
        <w:t>Purdue Journal of Service-Learning and International Engagement</w:t>
      </w:r>
      <w:r w:rsidRPr="004844EC">
        <w:rPr>
          <w:rFonts w:asciiTheme="majorBidi" w:hAnsiTheme="majorBidi" w:cstheme="majorBidi"/>
          <w:sz w:val="22"/>
          <w:szCs w:val="22"/>
          <w:lang w:val="en-US"/>
        </w:rPr>
        <w:t>,</w:t>
      </w:r>
      <w:r w:rsidRPr="004844EC">
        <w:rPr>
          <w:rFonts w:asciiTheme="majorBidi" w:hAnsiTheme="majorBidi" w:cstheme="majorBidi"/>
          <w:i/>
          <w:iCs/>
          <w:sz w:val="22"/>
          <w:szCs w:val="22"/>
          <w:lang w:val="en-US"/>
        </w:rPr>
        <w:t> 6</w:t>
      </w:r>
      <w:r w:rsidRPr="004844EC">
        <w:rPr>
          <w:rFonts w:asciiTheme="majorBidi" w:hAnsiTheme="majorBidi" w:cstheme="majorBidi"/>
          <w:sz w:val="22"/>
          <w:szCs w:val="22"/>
          <w:lang w:val="en-US"/>
        </w:rPr>
        <w:t>(1), 11–16. </w:t>
      </w:r>
      <w:hyperlink r:id="rId12" w:history="1">
        <w:r w:rsidRPr="004844EC">
          <w:rPr>
            <w:rStyle w:val="Kpr"/>
            <w:rFonts w:asciiTheme="majorBidi" w:hAnsiTheme="majorBidi" w:cstheme="majorBidi"/>
            <w:sz w:val="22"/>
            <w:szCs w:val="22"/>
            <w:lang w:val="en-US"/>
          </w:rPr>
          <w:t>https://doi.org/10.5703/1288284316979</w:t>
        </w:r>
      </w:hyperlink>
    </w:p>
    <w:p w14:paraId="5C5EFBCC" w14:textId="77777777" w:rsidR="005E36B9" w:rsidRPr="004844EC" w:rsidRDefault="005E36B9" w:rsidP="00CA59EE">
      <w:pPr>
        <w:spacing w:after="120"/>
        <w:ind w:firstLine="284"/>
        <w:contextualSpacing/>
        <w:rPr>
          <w:rFonts w:asciiTheme="majorBidi" w:hAnsiTheme="majorBidi" w:cstheme="majorBidi"/>
          <w:sz w:val="22"/>
          <w:szCs w:val="22"/>
          <w:lang w:val="en-US"/>
        </w:rPr>
      </w:pPr>
    </w:p>
    <w:p w14:paraId="2797DD88" w14:textId="03F3279E" w:rsidR="005E36B9" w:rsidRPr="004844EC" w:rsidRDefault="005E36B9" w:rsidP="00CA59EE">
      <w:pPr>
        <w:spacing w:after="120"/>
        <w:ind w:firstLine="284"/>
        <w:contextualSpacing/>
        <w:rPr>
          <w:rFonts w:asciiTheme="majorBidi" w:hAnsiTheme="majorBidi" w:cstheme="majorBidi"/>
          <w:i/>
          <w:iCs/>
          <w:sz w:val="22"/>
          <w:szCs w:val="22"/>
          <w:lang w:val="en-US"/>
        </w:rPr>
      </w:pPr>
      <w:r w:rsidRPr="004844EC">
        <w:rPr>
          <w:rFonts w:asciiTheme="majorBidi" w:hAnsiTheme="majorBidi" w:cstheme="majorBidi"/>
          <w:i/>
          <w:iCs/>
          <w:sz w:val="22"/>
          <w:szCs w:val="22"/>
          <w:lang w:val="en-US"/>
        </w:rPr>
        <w:t>Book</w:t>
      </w:r>
    </w:p>
    <w:p w14:paraId="7E0593CE" w14:textId="399276C8" w:rsidR="009205A9" w:rsidRPr="004844EC" w:rsidRDefault="0003745E" w:rsidP="00CA59EE">
      <w:pPr>
        <w:spacing w:after="120"/>
        <w:ind w:firstLine="284"/>
        <w:contextualSpacing/>
        <w:rPr>
          <w:rFonts w:asciiTheme="majorBidi" w:hAnsiTheme="majorBidi" w:cstheme="majorBidi"/>
          <w:sz w:val="22"/>
          <w:szCs w:val="22"/>
          <w:lang w:val="en-US"/>
        </w:rPr>
      </w:pPr>
      <w:r w:rsidRPr="004844EC">
        <w:rPr>
          <w:rFonts w:asciiTheme="majorBidi" w:hAnsiTheme="majorBidi" w:cstheme="majorBidi"/>
          <w:sz w:val="22"/>
          <w:szCs w:val="22"/>
          <w:lang w:val="en-US"/>
        </w:rPr>
        <w:t>Stoneman, R. (2008). </w:t>
      </w:r>
      <w:r w:rsidRPr="004844EC">
        <w:rPr>
          <w:rFonts w:asciiTheme="majorBidi" w:hAnsiTheme="majorBidi" w:cstheme="majorBidi"/>
          <w:i/>
          <w:iCs/>
          <w:sz w:val="22"/>
          <w:szCs w:val="22"/>
          <w:lang w:val="en-US"/>
        </w:rPr>
        <w:t>Alexander the Great: A life in legend</w:t>
      </w:r>
      <w:r w:rsidRPr="004844EC">
        <w:rPr>
          <w:rFonts w:asciiTheme="majorBidi" w:hAnsiTheme="majorBidi" w:cstheme="majorBidi"/>
          <w:sz w:val="22"/>
          <w:szCs w:val="22"/>
          <w:lang w:val="en-US"/>
        </w:rPr>
        <w:t>. Yale University Press.</w:t>
      </w:r>
    </w:p>
    <w:p w14:paraId="7E7552E4" w14:textId="77777777" w:rsidR="005E36B9" w:rsidRPr="004844EC" w:rsidRDefault="005E36B9" w:rsidP="00CA59EE">
      <w:pPr>
        <w:spacing w:after="120"/>
        <w:ind w:firstLine="284"/>
        <w:contextualSpacing/>
        <w:rPr>
          <w:rFonts w:asciiTheme="majorBidi" w:hAnsiTheme="majorBidi" w:cstheme="majorBidi"/>
          <w:sz w:val="22"/>
          <w:szCs w:val="22"/>
          <w:lang w:val="en-US"/>
        </w:rPr>
      </w:pPr>
    </w:p>
    <w:p w14:paraId="5861BAF0" w14:textId="4EDECF3A" w:rsidR="005E36B9" w:rsidRPr="004844EC" w:rsidRDefault="005E36B9" w:rsidP="00CA59EE">
      <w:pPr>
        <w:spacing w:after="120"/>
        <w:ind w:firstLine="284"/>
        <w:contextualSpacing/>
        <w:rPr>
          <w:rFonts w:asciiTheme="majorBidi" w:hAnsiTheme="majorBidi" w:cstheme="majorBidi"/>
          <w:i/>
          <w:iCs/>
          <w:sz w:val="22"/>
          <w:szCs w:val="22"/>
          <w:lang w:val="en-US"/>
        </w:rPr>
      </w:pPr>
      <w:r w:rsidRPr="004844EC">
        <w:rPr>
          <w:rFonts w:asciiTheme="majorBidi" w:hAnsiTheme="majorBidi" w:cstheme="majorBidi"/>
          <w:i/>
          <w:iCs/>
          <w:sz w:val="22"/>
          <w:szCs w:val="22"/>
          <w:lang w:val="en-US"/>
        </w:rPr>
        <w:t>Translation</w:t>
      </w:r>
    </w:p>
    <w:p w14:paraId="7AC6E79D" w14:textId="7121D972" w:rsidR="0003745E" w:rsidRPr="004844EC" w:rsidRDefault="005E36B9" w:rsidP="00CA59EE">
      <w:pPr>
        <w:spacing w:after="120"/>
        <w:ind w:firstLine="284"/>
        <w:contextualSpacing/>
        <w:rPr>
          <w:rFonts w:asciiTheme="majorBidi" w:hAnsiTheme="majorBidi" w:cstheme="majorBidi"/>
          <w:sz w:val="22"/>
          <w:szCs w:val="22"/>
          <w:lang w:val="en-US"/>
        </w:rPr>
      </w:pPr>
      <w:r w:rsidRPr="004844EC">
        <w:rPr>
          <w:rFonts w:asciiTheme="majorBidi" w:hAnsiTheme="majorBidi" w:cstheme="majorBidi"/>
          <w:sz w:val="22"/>
          <w:szCs w:val="22"/>
          <w:lang w:val="en-US"/>
        </w:rPr>
        <w:lastRenderedPageBreak/>
        <w:t>Plato (1989). </w:t>
      </w:r>
      <w:r w:rsidRPr="004844EC">
        <w:rPr>
          <w:rFonts w:asciiTheme="majorBidi" w:hAnsiTheme="majorBidi" w:cstheme="majorBidi"/>
          <w:i/>
          <w:iCs/>
          <w:sz w:val="22"/>
          <w:szCs w:val="22"/>
          <w:lang w:val="en-US"/>
        </w:rPr>
        <w:t>Symposium</w:t>
      </w:r>
      <w:r w:rsidRPr="004844EC">
        <w:rPr>
          <w:rFonts w:asciiTheme="majorBidi" w:hAnsiTheme="majorBidi" w:cstheme="majorBidi"/>
          <w:sz w:val="22"/>
          <w:szCs w:val="22"/>
          <w:lang w:val="en-US"/>
        </w:rPr>
        <w:t> (A. Nehamas &amp; P. Woodruff, Trans.). Hackett Publishing Company. (Original work published ca. 385-378 BCE)</w:t>
      </w:r>
    </w:p>
    <w:p w14:paraId="67375FA6" w14:textId="77777777" w:rsidR="00572B11" w:rsidRPr="004844EC" w:rsidRDefault="00572B11" w:rsidP="00CA59EE">
      <w:pPr>
        <w:spacing w:after="120"/>
        <w:ind w:firstLine="284"/>
        <w:contextualSpacing/>
        <w:rPr>
          <w:rFonts w:asciiTheme="majorBidi" w:hAnsiTheme="majorBidi" w:cstheme="majorBidi"/>
          <w:sz w:val="22"/>
          <w:szCs w:val="22"/>
          <w:lang w:val="en-US"/>
        </w:rPr>
      </w:pPr>
    </w:p>
    <w:p w14:paraId="5D3FB06D" w14:textId="5D07B4A0" w:rsidR="00572B11" w:rsidRPr="004844EC" w:rsidRDefault="00572B11" w:rsidP="00CA59EE">
      <w:pPr>
        <w:spacing w:after="120"/>
        <w:ind w:firstLine="284"/>
        <w:contextualSpacing/>
        <w:rPr>
          <w:rFonts w:asciiTheme="majorBidi" w:hAnsiTheme="majorBidi" w:cstheme="majorBidi"/>
          <w:i/>
          <w:iCs/>
          <w:sz w:val="22"/>
          <w:szCs w:val="22"/>
          <w:lang w:val="en-US"/>
        </w:rPr>
      </w:pPr>
      <w:r w:rsidRPr="004844EC">
        <w:rPr>
          <w:rFonts w:asciiTheme="majorBidi" w:hAnsiTheme="majorBidi" w:cstheme="majorBidi"/>
          <w:i/>
          <w:iCs/>
          <w:sz w:val="22"/>
          <w:szCs w:val="22"/>
          <w:lang w:val="en-US"/>
        </w:rPr>
        <w:t>Article Or Chapter in an Edited Book</w:t>
      </w:r>
    </w:p>
    <w:p w14:paraId="720FD100" w14:textId="687407C0" w:rsidR="005E36B9" w:rsidRPr="004844EC" w:rsidRDefault="00572B11" w:rsidP="00CA59EE">
      <w:pPr>
        <w:spacing w:after="120"/>
        <w:ind w:firstLine="284"/>
        <w:contextualSpacing/>
        <w:rPr>
          <w:rFonts w:asciiTheme="majorBidi" w:hAnsiTheme="majorBidi" w:cstheme="majorBidi"/>
          <w:sz w:val="22"/>
          <w:szCs w:val="22"/>
          <w:lang w:val="en-US"/>
        </w:rPr>
      </w:pPr>
      <w:r w:rsidRPr="004844EC">
        <w:rPr>
          <w:rFonts w:asciiTheme="majorBidi" w:hAnsiTheme="majorBidi" w:cstheme="majorBidi"/>
          <w:sz w:val="22"/>
          <w:szCs w:val="22"/>
          <w:lang w:val="en-US"/>
        </w:rPr>
        <w:t>Armstrong, D. (2019). Malory and character. In M. G. Leitch &amp; C. J. Rushton (Eds.), </w:t>
      </w:r>
      <w:r w:rsidRPr="004844EC">
        <w:rPr>
          <w:rFonts w:asciiTheme="majorBidi" w:hAnsiTheme="majorBidi" w:cstheme="majorBidi"/>
          <w:i/>
          <w:iCs/>
          <w:sz w:val="22"/>
          <w:szCs w:val="22"/>
          <w:lang w:val="en-US"/>
        </w:rPr>
        <w:t>A new companion to Malory </w:t>
      </w:r>
      <w:r w:rsidRPr="004844EC">
        <w:rPr>
          <w:rFonts w:asciiTheme="majorBidi" w:hAnsiTheme="majorBidi" w:cstheme="majorBidi"/>
          <w:sz w:val="22"/>
          <w:szCs w:val="22"/>
          <w:lang w:val="en-US"/>
        </w:rPr>
        <w:t>(pp. 144-163). D. S. Brewer.</w:t>
      </w:r>
    </w:p>
    <w:p w14:paraId="48EA364C" w14:textId="77777777" w:rsidR="00D56EC5" w:rsidRPr="004844EC" w:rsidRDefault="00D56EC5" w:rsidP="00CA59EE">
      <w:pPr>
        <w:spacing w:after="120"/>
        <w:ind w:firstLine="284"/>
        <w:contextualSpacing/>
        <w:rPr>
          <w:rFonts w:asciiTheme="majorBidi" w:hAnsiTheme="majorBidi" w:cstheme="majorBidi"/>
          <w:sz w:val="22"/>
          <w:szCs w:val="22"/>
          <w:lang w:val="en-US"/>
        </w:rPr>
      </w:pPr>
    </w:p>
    <w:p w14:paraId="78106650" w14:textId="5224F186" w:rsidR="00D56EC5" w:rsidRPr="004844EC" w:rsidRDefault="00D56EC5" w:rsidP="00CA59EE">
      <w:pPr>
        <w:spacing w:after="120"/>
        <w:ind w:firstLine="284"/>
        <w:contextualSpacing/>
        <w:rPr>
          <w:rFonts w:asciiTheme="majorBidi" w:hAnsiTheme="majorBidi" w:cstheme="majorBidi"/>
          <w:i/>
          <w:iCs/>
          <w:sz w:val="22"/>
          <w:szCs w:val="22"/>
          <w:lang w:val="en-US"/>
        </w:rPr>
      </w:pPr>
      <w:r w:rsidRPr="004844EC">
        <w:rPr>
          <w:rFonts w:asciiTheme="majorBidi" w:hAnsiTheme="majorBidi" w:cstheme="majorBidi"/>
          <w:i/>
          <w:iCs/>
          <w:sz w:val="22"/>
          <w:szCs w:val="22"/>
          <w:lang w:val="en-US"/>
        </w:rPr>
        <w:t>Webpage or Piece of Online Content</w:t>
      </w:r>
    </w:p>
    <w:p w14:paraId="5C5E75CB" w14:textId="77777777" w:rsidR="00D56EC5" w:rsidRPr="004844EC" w:rsidRDefault="00D56EC5" w:rsidP="00CA59EE">
      <w:pPr>
        <w:spacing w:after="120"/>
        <w:ind w:firstLine="284"/>
        <w:contextualSpacing/>
        <w:rPr>
          <w:rFonts w:asciiTheme="majorBidi" w:hAnsiTheme="majorBidi" w:cstheme="majorBidi"/>
          <w:sz w:val="22"/>
          <w:szCs w:val="22"/>
          <w:lang w:val="en-US"/>
        </w:rPr>
      </w:pPr>
    </w:p>
    <w:p w14:paraId="7AF520CF" w14:textId="3BC0917D" w:rsidR="009B1492" w:rsidRDefault="00D53E27" w:rsidP="00CA59EE">
      <w:pPr>
        <w:spacing w:after="120"/>
        <w:ind w:firstLine="284"/>
        <w:contextualSpacing/>
        <w:rPr>
          <w:rStyle w:val="Kpr"/>
          <w:rFonts w:asciiTheme="majorBidi" w:hAnsiTheme="majorBidi" w:cstheme="majorBidi"/>
          <w:sz w:val="22"/>
          <w:szCs w:val="22"/>
          <w:lang w:val="en-US"/>
        </w:rPr>
      </w:pPr>
      <w:r w:rsidRPr="004844EC">
        <w:rPr>
          <w:rFonts w:asciiTheme="majorBidi" w:hAnsiTheme="majorBidi" w:cstheme="majorBidi"/>
          <w:sz w:val="22"/>
          <w:szCs w:val="22"/>
          <w:lang w:val="en-US"/>
        </w:rPr>
        <w:t>Price, D. (2018, March 23). </w:t>
      </w:r>
      <w:r w:rsidRPr="004844EC">
        <w:rPr>
          <w:rFonts w:asciiTheme="majorBidi" w:hAnsiTheme="majorBidi" w:cstheme="majorBidi"/>
          <w:i/>
          <w:iCs/>
          <w:sz w:val="22"/>
          <w:szCs w:val="22"/>
          <w:lang w:val="en-US"/>
        </w:rPr>
        <w:t>Laziness does not exist</w:t>
      </w:r>
      <w:r w:rsidRPr="004844EC">
        <w:rPr>
          <w:rFonts w:asciiTheme="majorBidi" w:hAnsiTheme="majorBidi" w:cstheme="majorBidi"/>
          <w:sz w:val="22"/>
          <w:szCs w:val="22"/>
          <w:lang w:val="en-US"/>
        </w:rPr>
        <w:t>. Medium. </w:t>
      </w:r>
      <w:hyperlink r:id="rId13" w:history="1">
        <w:r w:rsidRPr="004844EC">
          <w:rPr>
            <w:rStyle w:val="Kpr"/>
            <w:rFonts w:asciiTheme="majorBidi" w:hAnsiTheme="majorBidi" w:cstheme="majorBidi"/>
            <w:sz w:val="22"/>
            <w:szCs w:val="22"/>
            <w:lang w:val="en-US"/>
          </w:rPr>
          <w:t>https://humanparts.medium.com/laziness-does-not-exist-3af27e312d01</w:t>
        </w:r>
      </w:hyperlink>
    </w:p>
    <w:p w14:paraId="0591ADBD" w14:textId="77777777" w:rsidR="0009559E" w:rsidRDefault="0009559E" w:rsidP="00CA59EE">
      <w:pPr>
        <w:spacing w:after="120"/>
        <w:ind w:firstLine="284"/>
        <w:contextualSpacing/>
        <w:rPr>
          <w:rStyle w:val="Kpr"/>
          <w:rFonts w:asciiTheme="majorBidi" w:hAnsiTheme="majorBidi" w:cstheme="majorBidi"/>
          <w:sz w:val="22"/>
          <w:szCs w:val="22"/>
          <w:lang w:val="en-US"/>
        </w:rPr>
      </w:pPr>
    </w:p>
    <w:p w14:paraId="1FB8B7D2" w14:textId="49D8D46B" w:rsidR="0009559E" w:rsidRPr="007969C5" w:rsidRDefault="00CA59EE" w:rsidP="00CA59EE">
      <w:pPr>
        <w:pStyle w:val="NormalWeb"/>
        <w:shd w:val="clear" w:color="auto" w:fill="FFFFFF"/>
        <w:spacing w:after="120"/>
        <w:rPr>
          <w:rFonts w:asciiTheme="majorBidi" w:hAnsiTheme="majorBidi" w:cstheme="majorBidi"/>
          <w:color w:val="333333"/>
          <w:sz w:val="22"/>
          <w:szCs w:val="22"/>
          <w:lang w:val="en-US"/>
        </w:rPr>
      </w:pPr>
      <w:r w:rsidRPr="00A33B37">
        <w:rPr>
          <w:rFonts w:asciiTheme="majorBidi" w:hAnsiTheme="majorBidi" w:cstheme="majorBidi"/>
          <w:b/>
          <w:bCs/>
          <w:color w:val="333333"/>
          <w:sz w:val="22"/>
          <w:szCs w:val="22"/>
          <w:lang w:val="en-US"/>
        </w:rPr>
        <w:t>Authors</w:t>
      </w:r>
      <w:r>
        <w:rPr>
          <w:rFonts w:asciiTheme="majorBidi" w:hAnsiTheme="majorBidi" w:cstheme="majorBidi"/>
          <w:b/>
          <w:bCs/>
          <w:color w:val="333333"/>
          <w:sz w:val="22"/>
          <w:szCs w:val="22"/>
          <w:lang w:val="en-US"/>
        </w:rPr>
        <w:t xml:space="preserve"> Short</w:t>
      </w:r>
      <w:r w:rsidRPr="00A33B37">
        <w:rPr>
          <w:rFonts w:asciiTheme="majorBidi" w:hAnsiTheme="majorBidi" w:cstheme="majorBidi"/>
          <w:b/>
          <w:bCs/>
          <w:color w:val="333333"/>
          <w:sz w:val="22"/>
          <w:szCs w:val="22"/>
          <w:lang w:val="en-US"/>
        </w:rPr>
        <w:t xml:space="preserve"> Bios</w:t>
      </w:r>
      <w:r w:rsidRPr="00A33B37">
        <w:rPr>
          <w:rFonts w:asciiTheme="majorBidi" w:hAnsiTheme="majorBidi" w:cstheme="majorBidi"/>
          <w:color w:val="333333"/>
          <w:sz w:val="22"/>
          <w:szCs w:val="22"/>
          <w:lang w:val="en-US"/>
        </w:rPr>
        <w:t xml:space="preserve"> </w:t>
      </w:r>
      <w:r w:rsidR="0009559E" w:rsidRPr="00A33B37">
        <w:rPr>
          <w:rFonts w:asciiTheme="majorBidi" w:hAnsiTheme="majorBidi" w:cstheme="majorBidi"/>
          <w:color w:val="333333"/>
          <w:sz w:val="22"/>
          <w:szCs w:val="22"/>
          <w:lang w:val="en-US"/>
        </w:rPr>
        <w:t>(optional)</w:t>
      </w:r>
    </w:p>
    <w:p w14:paraId="58FE8C12" w14:textId="77777777" w:rsidR="0009559E" w:rsidRDefault="0009559E" w:rsidP="00CA59EE">
      <w:pPr>
        <w:adjustRightInd w:val="0"/>
        <w:snapToGrid w:val="0"/>
        <w:spacing w:after="120"/>
        <w:contextualSpacing/>
        <w:rPr>
          <w:rFonts w:asciiTheme="majorBidi" w:hAnsiTheme="majorBidi" w:cstheme="majorBidi"/>
          <w:sz w:val="22"/>
          <w:szCs w:val="22"/>
          <w:lang w:val="en-US"/>
        </w:rPr>
      </w:pPr>
    </w:p>
    <w:p w14:paraId="48B96C5C" w14:textId="23679CFE" w:rsidR="009B1492" w:rsidRPr="004844EC" w:rsidRDefault="00AD7C3E" w:rsidP="00AC54B9">
      <w:pPr>
        <w:adjustRightInd w:val="0"/>
        <w:snapToGrid w:val="0"/>
        <w:spacing w:after="120"/>
        <w:contextualSpacing/>
        <w:rPr>
          <w:rFonts w:asciiTheme="majorBidi" w:hAnsiTheme="majorBidi" w:cstheme="majorBidi"/>
          <w:b/>
          <w:bCs/>
          <w:sz w:val="22"/>
          <w:szCs w:val="22"/>
          <w:lang w:val="en-US" w:bidi="en-US"/>
        </w:rPr>
      </w:pPr>
      <w:r w:rsidRPr="004844EC">
        <w:rPr>
          <w:rFonts w:asciiTheme="majorBidi" w:hAnsiTheme="majorBidi" w:cstheme="majorBidi"/>
          <w:b/>
          <w:bCs/>
          <w:sz w:val="22"/>
          <w:szCs w:val="22"/>
          <w:lang w:val="en-US" w:bidi="en-US"/>
        </w:rPr>
        <w:t>Appendix</w:t>
      </w:r>
    </w:p>
    <w:p w14:paraId="64F92788" w14:textId="77777777" w:rsidR="00AC54B9" w:rsidRDefault="00AD7C3E" w:rsidP="00AC54B9">
      <w:pPr>
        <w:adjustRightInd w:val="0"/>
        <w:snapToGrid w:val="0"/>
        <w:spacing w:after="120"/>
        <w:ind w:firstLine="284"/>
        <w:contextualSpacing/>
        <w:rPr>
          <w:rFonts w:asciiTheme="majorBidi" w:hAnsiTheme="majorBidi" w:cstheme="majorBidi"/>
          <w:sz w:val="22"/>
          <w:szCs w:val="22"/>
          <w:lang w:val="en-US"/>
        </w:rPr>
      </w:pPr>
      <w:r w:rsidRPr="004844EC">
        <w:rPr>
          <w:rFonts w:asciiTheme="majorBidi" w:hAnsiTheme="majorBidi" w:cstheme="majorBidi"/>
          <w:sz w:val="22"/>
          <w:szCs w:val="22"/>
          <w:lang w:val="en-US"/>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r w:rsidR="00651CCC" w:rsidRPr="004844EC">
        <w:rPr>
          <w:rFonts w:asciiTheme="majorBidi" w:hAnsiTheme="majorBidi" w:cstheme="majorBidi"/>
          <w:sz w:val="22"/>
          <w:szCs w:val="22"/>
          <w:lang w:val="en-US"/>
        </w:rPr>
        <w:t xml:space="preserve"> </w:t>
      </w:r>
    </w:p>
    <w:p w14:paraId="2B06633C" w14:textId="61C8873D" w:rsidR="00AC54B9" w:rsidRPr="00AC54B9" w:rsidRDefault="00651CCC" w:rsidP="00AC54B9">
      <w:pPr>
        <w:adjustRightInd w:val="0"/>
        <w:snapToGrid w:val="0"/>
        <w:spacing w:after="120"/>
        <w:ind w:firstLine="284"/>
        <w:contextualSpacing/>
        <w:rPr>
          <w:rFonts w:asciiTheme="majorBidi" w:hAnsiTheme="majorBidi" w:cstheme="majorBidi"/>
          <w:sz w:val="22"/>
          <w:szCs w:val="22"/>
          <w:lang w:val="en-US"/>
        </w:rPr>
      </w:pPr>
      <w:r w:rsidRPr="004844EC">
        <w:rPr>
          <w:rFonts w:asciiTheme="majorBidi" w:hAnsiTheme="majorBidi" w:cstheme="majorBidi"/>
          <w:sz w:val="22"/>
          <w:szCs w:val="22"/>
          <w:lang w:val="en-US"/>
        </w:rPr>
        <w:t>All appendix sections must be cited in the main text. In the appendices, Figures, Tables, etc.</w:t>
      </w:r>
    </w:p>
    <w:p w14:paraId="63C17C50" w14:textId="6D82FB54" w:rsidR="00CA59EE" w:rsidRPr="00CA59EE" w:rsidRDefault="00CA59EE" w:rsidP="00AC54B9">
      <w:pPr>
        <w:shd w:val="clear" w:color="auto" w:fill="FFFFFF"/>
        <w:spacing w:after="120"/>
        <w:rPr>
          <w:color w:val="333333"/>
          <w:sz w:val="22"/>
          <w:szCs w:val="22"/>
          <w:lang w:val="en-US" w:eastAsia="tr-TR"/>
        </w:rPr>
      </w:pPr>
      <w:r w:rsidRPr="00CA59EE">
        <w:rPr>
          <w:color w:val="333333"/>
          <w:sz w:val="22"/>
          <w:szCs w:val="22"/>
          <w:lang w:val="en-US" w:eastAsia="tr-TR"/>
        </w:rPr>
        <w:t>If there is more than one appendix, they should be identified as A, B, etc. Formulae and equations in appendices should be given separate numbering: Eq. (A.1), Eq. (A.2), etc.; in a subsequent appendix, Eq. (B.1), and so on.</w:t>
      </w:r>
    </w:p>
    <w:p w14:paraId="1F7F5DD9" w14:textId="77777777" w:rsidR="003E0C8D" w:rsidRPr="004844EC" w:rsidRDefault="003E0C8D" w:rsidP="00AC54B9">
      <w:pPr>
        <w:spacing w:after="120"/>
        <w:ind w:firstLine="238"/>
        <w:jc w:val="both"/>
        <w:rPr>
          <w:rFonts w:asciiTheme="majorBidi" w:hAnsiTheme="majorBidi" w:cstheme="majorBidi"/>
          <w:sz w:val="22"/>
          <w:szCs w:val="22"/>
          <w:lang w:val="en-US"/>
        </w:rPr>
      </w:pPr>
    </w:p>
    <w:sectPr w:rsidR="003E0C8D" w:rsidRPr="004844EC" w:rsidSect="006A1C88">
      <w:footerReference w:type="even" r:id="rId14"/>
      <w:footerReference w:type="default" r:id="rId15"/>
      <w:footnotePr>
        <w:numFmt w:val="chicago"/>
        <w:numRestart w:val="eachPage"/>
      </w:footnotePr>
      <w:type w:val="nextColumn"/>
      <w:pgSz w:w="11907" w:h="14742" w:code="13"/>
      <w:pgMar w:top="1247" w:right="1361" w:bottom="851" w:left="136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C57F4" w14:textId="77777777" w:rsidR="00223C0D" w:rsidRDefault="00223C0D">
      <w:r>
        <w:separator/>
      </w:r>
    </w:p>
  </w:endnote>
  <w:endnote w:type="continuationSeparator" w:id="0">
    <w:p w14:paraId="16ADC4A1" w14:textId="77777777" w:rsidR="00223C0D" w:rsidRDefault="0022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w:altName w:val="Calibri"/>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23970" w14:textId="77777777" w:rsidR="00512FF8" w:rsidRDefault="00512FF8" w:rsidP="004758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982502F" w14:textId="77777777" w:rsidR="00512FF8" w:rsidRDefault="00512FF8" w:rsidP="00512FF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6795" w14:textId="77777777" w:rsidR="00512FF8" w:rsidRPr="00B67B61" w:rsidRDefault="00512FF8" w:rsidP="004758CE">
    <w:pPr>
      <w:pStyle w:val="AltBilgi"/>
      <w:framePr w:wrap="around" w:vAnchor="text" w:hAnchor="margin" w:xAlign="right" w:y="1"/>
      <w:rPr>
        <w:rStyle w:val="SayfaNumaras"/>
        <w:rFonts w:ascii="Calibri" w:hAnsi="Calibri"/>
        <w:sz w:val="22"/>
        <w:szCs w:val="22"/>
      </w:rPr>
    </w:pPr>
    <w:r w:rsidRPr="00B67B61">
      <w:rPr>
        <w:rStyle w:val="SayfaNumaras"/>
        <w:rFonts w:ascii="Calibri" w:hAnsi="Calibri"/>
        <w:sz w:val="22"/>
        <w:szCs w:val="22"/>
      </w:rPr>
      <w:fldChar w:fldCharType="begin"/>
    </w:r>
    <w:r w:rsidRPr="00B67B61">
      <w:rPr>
        <w:rStyle w:val="SayfaNumaras"/>
        <w:rFonts w:ascii="Calibri" w:hAnsi="Calibri"/>
        <w:sz w:val="22"/>
        <w:szCs w:val="22"/>
      </w:rPr>
      <w:instrText xml:space="preserve">PAGE  </w:instrText>
    </w:r>
    <w:r w:rsidRPr="00B67B61">
      <w:rPr>
        <w:rStyle w:val="SayfaNumaras"/>
        <w:rFonts w:ascii="Calibri" w:hAnsi="Calibri"/>
        <w:sz w:val="22"/>
        <w:szCs w:val="22"/>
      </w:rPr>
      <w:fldChar w:fldCharType="separate"/>
    </w:r>
    <w:r w:rsidR="007F708F">
      <w:rPr>
        <w:rStyle w:val="SayfaNumaras"/>
        <w:rFonts w:ascii="Calibri" w:hAnsi="Calibri"/>
        <w:noProof/>
        <w:sz w:val="22"/>
        <w:szCs w:val="22"/>
      </w:rPr>
      <w:t>2</w:t>
    </w:r>
    <w:r w:rsidRPr="00B67B61">
      <w:rPr>
        <w:rStyle w:val="SayfaNumaras"/>
        <w:rFonts w:ascii="Calibri" w:hAnsi="Calibri"/>
        <w:sz w:val="22"/>
        <w:szCs w:val="22"/>
      </w:rPr>
      <w:fldChar w:fldCharType="end"/>
    </w:r>
  </w:p>
  <w:p w14:paraId="2F28B55E" w14:textId="77777777" w:rsidR="00512FF8" w:rsidRDefault="000F4FE5" w:rsidP="000F4FE5">
    <w:pPr>
      <w:pStyle w:val="AltBilgi"/>
      <w:tabs>
        <w:tab w:val="clear" w:pos="4536"/>
        <w:tab w:val="clear" w:pos="9072"/>
        <w:tab w:val="left" w:pos="789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2A137" w14:textId="77777777" w:rsidR="00223C0D" w:rsidRDefault="00223C0D">
      <w:r>
        <w:separator/>
      </w:r>
    </w:p>
  </w:footnote>
  <w:footnote w:type="continuationSeparator" w:id="0">
    <w:p w14:paraId="6792BD39" w14:textId="77777777" w:rsidR="00223C0D" w:rsidRDefault="00223C0D">
      <w:r>
        <w:continuationSeparator/>
      </w:r>
    </w:p>
  </w:footnote>
  <w:footnote w:id="1">
    <w:p w14:paraId="0FDCB54C" w14:textId="77777777" w:rsidR="004036D3" w:rsidRPr="001B321F" w:rsidRDefault="004036D3" w:rsidP="004036D3">
      <w:pPr>
        <w:pStyle w:val="Els-footnote"/>
        <w:ind w:firstLine="0"/>
        <w:rPr>
          <w:rFonts w:ascii="Calibri" w:hAnsi="Calibri" w:cs="Calibri"/>
          <w:i/>
          <w:iCs/>
          <w:sz w:val="18"/>
          <w:szCs w:val="18"/>
        </w:rPr>
      </w:pPr>
      <w:r w:rsidRPr="000E1A6C">
        <w:rPr>
          <w:rFonts w:ascii="Calibri" w:hAnsi="Calibri" w:cs="Calibri"/>
          <w:b/>
          <w:szCs w:val="16"/>
        </w:rPr>
        <w:t>*</w:t>
      </w:r>
      <w:r w:rsidRPr="000E1A6C">
        <w:rPr>
          <w:rFonts w:ascii="Calibri" w:hAnsi="Calibri" w:cs="Calibri"/>
          <w:szCs w:val="16"/>
        </w:rPr>
        <w:t xml:space="preserve"> </w:t>
      </w:r>
      <w:r w:rsidRPr="000E1A6C">
        <w:rPr>
          <w:rFonts w:ascii="Calibri" w:hAnsi="Calibri" w:cs="Calibri"/>
          <w:szCs w:val="16"/>
          <w:lang w:val="en-GB"/>
        </w:rPr>
        <w:t xml:space="preserve">ADDRESS FOR CORRESPONDENCE: </w:t>
      </w:r>
      <w:r w:rsidRPr="001B321F">
        <w:rPr>
          <w:rFonts w:ascii="Calibri" w:hAnsi="Calibri" w:cs="Calibri"/>
          <w:sz w:val="18"/>
          <w:szCs w:val="18"/>
          <w:lang w:val="en-GB"/>
        </w:rPr>
        <w:t>Name, Surname</w:t>
      </w:r>
      <w:r>
        <w:rPr>
          <w:rFonts w:ascii="Calibri" w:hAnsi="Calibri" w:cs="Calibri"/>
          <w:sz w:val="18"/>
          <w:szCs w:val="18"/>
          <w:lang w:val="en-GB"/>
        </w:rPr>
        <w:t>,</w:t>
      </w:r>
      <w:r w:rsidRPr="001B321F">
        <w:rPr>
          <w:rFonts w:ascii="Calibri" w:hAnsi="Calibri" w:cs="Calibri"/>
          <w:sz w:val="18"/>
          <w:szCs w:val="18"/>
          <w:lang w:val="en-GB"/>
        </w:rPr>
        <w:t xml:space="preserve"> Affiliation, Address, City and Postcode, Country </w:t>
      </w:r>
    </w:p>
    <w:p w14:paraId="2123D205" w14:textId="77777777" w:rsidR="004036D3" w:rsidRPr="00A46625" w:rsidRDefault="004036D3" w:rsidP="004036D3">
      <w:pPr>
        <w:pStyle w:val="Els-footnote"/>
        <w:ind w:firstLine="0"/>
        <w:rPr>
          <w:rFonts w:ascii="Calibri" w:hAnsi="Calibri" w:cs="Calibri"/>
          <w:szCs w:val="16"/>
        </w:rPr>
      </w:pPr>
      <w:r w:rsidRPr="001B321F">
        <w:rPr>
          <w:rFonts w:ascii="Calibri" w:hAnsi="Calibri" w:cs="Calibri"/>
          <w:i/>
          <w:iCs/>
          <w:sz w:val="18"/>
          <w:szCs w:val="18"/>
        </w:rPr>
        <w:t xml:space="preserve">   E-mail address</w:t>
      </w:r>
      <w:r w:rsidRPr="001B321F">
        <w:rPr>
          <w:rFonts w:ascii="Calibri" w:hAnsi="Calibri" w:cs="Calibri"/>
          <w:sz w:val="18"/>
          <w:szCs w:val="18"/>
        </w:rPr>
        <w:t>:</w:t>
      </w:r>
      <w:r>
        <w:rPr>
          <w:rFonts w:ascii="Calibri" w:hAnsi="Calibri" w:cs="Calibri"/>
          <w:sz w:val="18"/>
          <w:szCs w:val="18"/>
        </w:rPr>
        <w:t xml:space="preserve"> </w:t>
      </w:r>
      <w:hyperlink r:id="rId1" w:history="1">
        <w:r w:rsidRPr="00A451B4">
          <w:rPr>
            <w:rStyle w:val="Kpr"/>
            <w:rFonts w:ascii="Calibri" w:hAnsi="Calibri" w:cs="Calibri"/>
            <w:sz w:val="18"/>
            <w:szCs w:val="18"/>
          </w:rPr>
          <w:t>xxx.xxx@xxx.com</w:t>
        </w:r>
      </w:hyperlink>
      <w:r>
        <w:rPr>
          <w:rFonts w:ascii="Calibri" w:hAnsi="Calibri" w:cs="Calibri"/>
          <w:sz w:val="18"/>
          <w:szCs w:val="18"/>
        </w:rPr>
        <w:t xml:space="preserve"> /</w:t>
      </w:r>
      <w:r w:rsidRPr="001B321F">
        <w:rPr>
          <w:rFonts w:ascii="Calibri" w:hAnsi="Calibri" w:cs="Calibri"/>
          <w:sz w:val="18"/>
          <w:szCs w:val="18"/>
        </w:rPr>
        <w:t xml:space="preserve"> Tel.: +0-000-000-0000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CB41A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12"/>
    <w:lvl w:ilvl="0">
      <w:start w:val="1"/>
      <w:numFmt w:val="decimal"/>
      <w:lvlText w:val="%1."/>
      <w:lvlJc w:val="left"/>
      <w:pPr>
        <w:tabs>
          <w:tab w:val="num" w:pos="1209"/>
        </w:tabs>
        <w:ind w:left="1209" w:hanging="360"/>
      </w:pPr>
    </w:lvl>
  </w:abstractNum>
  <w:abstractNum w:abstractNumId="3" w15:restartNumberingAfterBreak="0">
    <w:nsid w:val="067C013F"/>
    <w:multiLevelType w:val="multilevel"/>
    <w:tmpl w:val="FF3E9D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DC1FBE"/>
    <w:multiLevelType w:val="hybridMultilevel"/>
    <w:tmpl w:val="AC0AAC64"/>
    <w:lvl w:ilvl="0" w:tplc="7E724EC8">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126C7B2D"/>
    <w:multiLevelType w:val="hybridMultilevel"/>
    <w:tmpl w:val="844CEE0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D23D99"/>
    <w:multiLevelType w:val="hybridMultilevel"/>
    <w:tmpl w:val="46408194"/>
    <w:lvl w:ilvl="0" w:tplc="251859B0">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13926E44"/>
    <w:multiLevelType w:val="multilevel"/>
    <w:tmpl w:val="9C7A8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9215B3"/>
    <w:multiLevelType w:val="multilevel"/>
    <w:tmpl w:val="573894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A873ED"/>
    <w:multiLevelType w:val="multilevel"/>
    <w:tmpl w:val="1B562A5A"/>
    <w:lvl w:ilvl="0">
      <w:start w:val="2"/>
      <w:numFmt w:val="decimal"/>
      <w:lvlText w:val="%1."/>
      <w:lvlJc w:val="left"/>
      <w:pPr>
        <w:ind w:left="480" w:hanging="360"/>
      </w:pPr>
      <w:rPr>
        <w:rFonts w:hint="default"/>
      </w:rPr>
    </w:lvl>
    <w:lvl w:ilvl="1">
      <w:start w:va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1" w15:restartNumberingAfterBreak="0">
    <w:nsid w:val="26F0118C"/>
    <w:multiLevelType w:val="hybridMultilevel"/>
    <w:tmpl w:val="97A410C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2E536954"/>
    <w:multiLevelType w:val="hybridMultilevel"/>
    <w:tmpl w:val="2ABA9056"/>
    <w:lvl w:ilvl="0" w:tplc="06F2DAE8">
      <w:start w:val="1"/>
      <w:numFmt w:val="bullet"/>
      <w:lvlText w:val="•"/>
      <w:lvlJc w:val="left"/>
      <w:pPr>
        <w:ind w:left="360" w:hanging="360"/>
      </w:pPr>
      <w:rPr>
        <w:rFonts w:ascii="STXihei" w:hAnsi="STXihe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06D0B17"/>
    <w:multiLevelType w:val="hybridMultilevel"/>
    <w:tmpl w:val="A468D568"/>
    <w:lvl w:ilvl="0" w:tplc="E548B4EE">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5" w15:restartNumberingAfterBreak="0">
    <w:nsid w:val="314F6430"/>
    <w:multiLevelType w:val="hybridMultilevel"/>
    <w:tmpl w:val="814E25A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34572896"/>
    <w:multiLevelType w:val="hybridMultilevel"/>
    <w:tmpl w:val="58E48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E7483C"/>
    <w:multiLevelType w:val="multilevel"/>
    <w:tmpl w:val="F4FCF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61797E"/>
    <w:multiLevelType w:val="multilevel"/>
    <w:tmpl w:val="676643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6C4016"/>
    <w:multiLevelType w:val="multilevel"/>
    <w:tmpl w:val="BD3653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8A7E13"/>
    <w:multiLevelType w:val="hybridMultilevel"/>
    <w:tmpl w:val="805A6108"/>
    <w:lvl w:ilvl="0" w:tplc="932A3C3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F3021D8"/>
    <w:multiLevelType w:val="hybridMultilevel"/>
    <w:tmpl w:val="FC0C2566"/>
    <w:lvl w:ilvl="0" w:tplc="928A4DA4">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67FF3"/>
    <w:multiLevelType w:val="multilevel"/>
    <w:tmpl w:val="E6CA97F6"/>
    <w:styleLink w:val="WWOutlineListStyl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55601498"/>
    <w:multiLevelType w:val="hybridMultilevel"/>
    <w:tmpl w:val="78862B22"/>
    <w:lvl w:ilvl="0" w:tplc="46EA1232">
      <w:start w:val="1"/>
      <w:numFmt w:val="lowerLetter"/>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55A72B5E"/>
    <w:multiLevelType w:val="multilevel"/>
    <w:tmpl w:val="F7F41642"/>
    <w:lvl w:ilvl="0">
      <w:start w:val="3"/>
      <w:numFmt w:val="decimal"/>
      <w:lvlText w:val="%1."/>
      <w:lvlJc w:val="left"/>
      <w:pPr>
        <w:ind w:left="360" w:hanging="360"/>
      </w:pPr>
      <w:rPr>
        <w:rFonts w:hint="default"/>
      </w:rPr>
    </w:lvl>
    <w:lvl w:ilvl="1">
      <w:start w:val="4"/>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5" w15:restartNumberingAfterBreak="0">
    <w:nsid w:val="56205803"/>
    <w:multiLevelType w:val="multilevel"/>
    <w:tmpl w:val="E2A47066"/>
    <w:lvl w:ilvl="0">
      <w:start w:val="1"/>
      <w:numFmt w:val="decimal"/>
      <w:pStyle w:val="Els-1storder-head"/>
      <w:suff w:val="space"/>
      <w:lvlText w:val="%1."/>
      <w:lvlJc w:val="left"/>
      <w:pPr>
        <w:ind w:left="142" w:firstLine="0"/>
      </w:pPr>
    </w:lvl>
    <w:lvl w:ilvl="1">
      <w:start w:val="1"/>
      <w:numFmt w:val="decimal"/>
      <w:pStyle w:val="Els-2ndorder-head"/>
      <w:suff w:val="space"/>
      <w:lvlText w:val="%1.%2."/>
      <w:lvlJc w:val="left"/>
      <w:pPr>
        <w:ind w:left="22" w:firstLine="0"/>
      </w:pPr>
    </w:lvl>
    <w:lvl w:ilvl="2">
      <w:start w:val="1"/>
      <w:numFmt w:val="decimal"/>
      <w:pStyle w:val="Els-3rdorder-head"/>
      <w:suff w:val="space"/>
      <w:lvlText w:val="%1.%2.%3."/>
      <w:lvlJc w:val="left"/>
      <w:pPr>
        <w:ind w:left="22" w:firstLine="0"/>
      </w:pPr>
    </w:lvl>
    <w:lvl w:ilvl="3">
      <w:start w:val="1"/>
      <w:numFmt w:val="decimal"/>
      <w:pStyle w:val="Els-4thorder-head"/>
      <w:suff w:val="space"/>
      <w:lvlText w:val="%1.%2.%3.%4."/>
      <w:lvlJc w:val="left"/>
      <w:pPr>
        <w:ind w:left="22" w:firstLine="0"/>
      </w:pPr>
    </w:lvl>
    <w:lvl w:ilvl="4">
      <w:start w:val="1"/>
      <w:numFmt w:val="decimal"/>
      <w:suff w:val="space"/>
      <w:lvlText w:val="%1.%2.%3.%4.%5."/>
      <w:lvlJc w:val="left"/>
      <w:pPr>
        <w:ind w:left="22" w:firstLine="0"/>
      </w:pPr>
    </w:lvl>
    <w:lvl w:ilvl="5">
      <w:start w:val="1"/>
      <w:numFmt w:val="decimal"/>
      <w:suff w:val="space"/>
      <w:lvlText w:val="%1.%2.%3.%4.%5.%6."/>
      <w:lvlJc w:val="left"/>
      <w:pPr>
        <w:ind w:left="22" w:firstLine="0"/>
      </w:pPr>
    </w:lvl>
    <w:lvl w:ilvl="6">
      <w:start w:val="1"/>
      <w:numFmt w:val="decimal"/>
      <w:suff w:val="space"/>
      <w:lvlText w:val="%1.%2.%3.%4.%5.%6.%7."/>
      <w:lvlJc w:val="left"/>
      <w:pPr>
        <w:ind w:left="22" w:firstLine="0"/>
      </w:pPr>
    </w:lvl>
    <w:lvl w:ilvl="7">
      <w:start w:val="1"/>
      <w:numFmt w:val="decimal"/>
      <w:suff w:val="space"/>
      <w:lvlText w:val="%1.%2.%3.%4.%5.%6.%7.%8."/>
      <w:lvlJc w:val="left"/>
      <w:pPr>
        <w:ind w:left="22" w:firstLine="0"/>
      </w:pPr>
    </w:lvl>
    <w:lvl w:ilvl="8">
      <w:start w:val="1"/>
      <w:numFmt w:val="decimal"/>
      <w:suff w:val="space"/>
      <w:lvlText w:val="%1..%3.%4.%5.%6.%7.%8.%9."/>
      <w:lvlJc w:val="left"/>
      <w:pPr>
        <w:ind w:left="22" w:firstLine="0"/>
      </w:pPr>
    </w:lvl>
  </w:abstractNum>
  <w:abstractNum w:abstractNumId="26" w15:restartNumberingAfterBreak="0">
    <w:nsid w:val="5CFB59BE"/>
    <w:multiLevelType w:val="hybridMultilevel"/>
    <w:tmpl w:val="52E466FC"/>
    <w:lvl w:ilvl="0" w:tplc="041F0001">
      <w:start w:val="1"/>
      <w:numFmt w:val="bullet"/>
      <w:lvlText w:val=""/>
      <w:lvlJc w:val="left"/>
      <w:pPr>
        <w:tabs>
          <w:tab w:val="num" w:pos="540"/>
        </w:tabs>
        <w:ind w:left="540" w:hanging="360"/>
      </w:pPr>
      <w:rPr>
        <w:rFonts w:ascii="Symbol" w:hAnsi="Symbol" w:hint="default"/>
      </w:rPr>
    </w:lvl>
    <w:lvl w:ilvl="1" w:tplc="041F0003" w:tentative="1">
      <w:start w:val="1"/>
      <w:numFmt w:val="bullet"/>
      <w:lvlText w:val="o"/>
      <w:lvlJc w:val="left"/>
      <w:pPr>
        <w:tabs>
          <w:tab w:val="num" w:pos="780"/>
        </w:tabs>
        <w:ind w:left="780" w:hanging="360"/>
      </w:pPr>
      <w:rPr>
        <w:rFonts w:ascii="Courier New" w:hAnsi="Courier New" w:cs="Courier New" w:hint="default"/>
      </w:rPr>
    </w:lvl>
    <w:lvl w:ilvl="2" w:tplc="041F0005" w:tentative="1">
      <w:start w:val="1"/>
      <w:numFmt w:val="bullet"/>
      <w:lvlText w:val=""/>
      <w:lvlJc w:val="left"/>
      <w:pPr>
        <w:tabs>
          <w:tab w:val="num" w:pos="1500"/>
        </w:tabs>
        <w:ind w:left="1500" w:hanging="360"/>
      </w:pPr>
      <w:rPr>
        <w:rFonts w:ascii="Wingdings" w:hAnsi="Wingdings" w:hint="default"/>
      </w:rPr>
    </w:lvl>
    <w:lvl w:ilvl="3" w:tplc="041F0001" w:tentative="1">
      <w:start w:val="1"/>
      <w:numFmt w:val="bullet"/>
      <w:lvlText w:val=""/>
      <w:lvlJc w:val="left"/>
      <w:pPr>
        <w:tabs>
          <w:tab w:val="num" w:pos="2220"/>
        </w:tabs>
        <w:ind w:left="2220" w:hanging="360"/>
      </w:pPr>
      <w:rPr>
        <w:rFonts w:ascii="Symbol" w:hAnsi="Symbol" w:hint="default"/>
      </w:rPr>
    </w:lvl>
    <w:lvl w:ilvl="4" w:tplc="041F0003" w:tentative="1">
      <w:start w:val="1"/>
      <w:numFmt w:val="bullet"/>
      <w:lvlText w:val="o"/>
      <w:lvlJc w:val="left"/>
      <w:pPr>
        <w:tabs>
          <w:tab w:val="num" w:pos="2940"/>
        </w:tabs>
        <w:ind w:left="2940" w:hanging="360"/>
      </w:pPr>
      <w:rPr>
        <w:rFonts w:ascii="Courier New" w:hAnsi="Courier New" w:cs="Courier New" w:hint="default"/>
      </w:rPr>
    </w:lvl>
    <w:lvl w:ilvl="5" w:tplc="041F0005" w:tentative="1">
      <w:start w:val="1"/>
      <w:numFmt w:val="bullet"/>
      <w:lvlText w:val=""/>
      <w:lvlJc w:val="left"/>
      <w:pPr>
        <w:tabs>
          <w:tab w:val="num" w:pos="3660"/>
        </w:tabs>
        <w:ind w:left="3660" w:hanging="360"/>
      </w:pPr>
      <w:rPr>
        <w:rFonts w:ascii="Wingdings" w:hAnsi="Wingdings" w:hint="default"/>
      </w:rPr>
    </w:lvl>
    <w:lvl w:ilvl="6" w:tplc="041F0001" w:tentative="1">
      <w:start w:val="1"/>
      <w:numFmt w:val="bullet"/>
      <w:lvlText w:val=""/>
      <w:lvlJc w:val="left"/>
      <w:pPr>
        <w:tabs>
          <w:tab w:val="num" w:pos="4380"/>
        </w:tabs>
        <w:ind w:left="4380" w:hanging="360"/>
      </w:pPr>
      <w:rPr>
        <w:rFonts w:ascii="Symbol" w:hAnsi="Symbol" w:hint="default"/>
      </w:rPr>
    </w:lvl>
    <w:lvl w:ilvl="7" w:tplc="041F0003" w:tentative="1">
      <w:start w:val="1"/>
      <w:numFmt w:val="bullet"/>
      <w:lvlText w:val="o"/>
      <w:lvlJc w:val="left"/>
      <w:pPr>
        <w:tabs>
          <w:tab w:val="num" w:pos="5100"/>
        </w:tabs>
        <w:ind w:left="5100" w:hanging="360"/>
      </w:pPr>
      <w:rPr>
        <w:rFonts w:ascii="Courier New" w:hAnsi="Courier New" w:cs="Courier New" w:hint="default"/>
      </w:rPr>
    </w:lvl>
    <w:lvl w:ilvl="8" w:tplc="041F0005" w:tentative="1">
      <w:start w:val="1"/>
      <w:numFmt w:val="bullet"/>
      <w:lvlText w:val=""/>
      <w:lvlJc w:val="left"/>
      <w:pPr>
        <w:tabs>
          <w:tab w:val="num" w:pos="5820"/>
        </w:tabs>
        <w:ind w:left="5820" w:hanging="360"/>
      </w:pPr>
      <w:rPr>
        <w:rFonts w:ascii="Wingdings" w:hAnsi="Wingdings" w:hint="default"/>
      </w:rPr>
    </w:lvl>
  </w:abstractNum>
  <w:abstractNum w:abstractNumId="27"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8" w15:restartNumberingAfterBreak="0">
    <w:nsid w:val="60682DE7"/>
    <w:multiLevelType w:val="hybridMultilevel"/>
    <w:tmpl w:val="CEB6B71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0571C"/>
    <w:multiLevelType w:val="multilevel"/>
    <w:tmpl w:val="B73C1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2E0455"/>
    <w:multiLevelType w:val="hybridMultilevel"/>
    <w:tmpl w:val="D0D89B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8A196D"/>
    <w:multiLevelType w:val="multilevel"/>
    <w:tmpl w:val="0700F1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B600A1F"/>
    <w:multiLevelType w:val="hybridMultilevel"/>
    <w:tmpl w:val="97DC6322"/>
    <w:lvl w:ilvl="0" w:tplc="B36238CC">
      <w:start w:val="1"/>
      <w:numFmt w:val="decimal"/>
      <w:lvlText w:val="%1."/>
      <w:lvlJc w:val="left"/>
      <w:pPr>
        <w:tabs>
          <w:tab w:val="num" w:pos="473"/>
        </w:tabs>
        <w:ind w:left="473" w:hanging="360"/>
      </w:pPr>
      <w:rPr>
        <w:rFonts w:hint="default"/>
      </w:rPr>
    </w:lvl>
    <w:lvl w:ilvl="1" w:tplc="041F000F">
      <w:start w:val="1"/>
      <w:numFmt w:val="decimal"/>
      <w:lvlText w:val="%2."/>
      <w:lvlJc w:val="left"/>
      <w:pPr>
        <w:tabs>
          <w:tab w:val="num" w:pos="1193"/>
        </w:tabs>
        <w:ind w:left="1193" w:hanging="360"/>
      </w:pPr>
      <w:rPr>
        <w:rFonts w:hint="default"/>
      </w:rPr>
    </w:lvl>
    <w:lvl w:ilvl="2" w:tplc="6E30AF5A">
      <w:start w:val="1"/>
      <w:numFmt w:val="decimal"/>
      <w:lvlText w:val="%3-"/>
      <w:lvlJc w:val="left"/>
      <w:pPr>
        <w:tabs>
          <w:tab w:val="num" w:pos="2093"/>
        </w:tabs>
        <w:ind w:left="2093" w:hanging="360"/>
      </w:pPr>
      <w:rPr>
        <w:rFonts w:hint="default"/>
      </w:rPr>
    </w:lvl>
    <w:lvl w:ilvl="3" w:tplc="041F000F" w:tentative="1">
      <w:start w:val="1"/>
      <w:numFmt w:val="decimal"/>
      <w:lvlText w:val="%4."/>
      <w:lvlJc w:val="left"/>
      <w:pPr>
        <w:tabs>
          <w:tab w:val="num" w:pos="2633"/>
        </w:tabs>
        <w:ind w:left="2633" w:hanging="360"/>
      </w:pPr>
    </w:lvl>
    <w:lvl w:ilvl="4" w:tplc="041F0019" w:tentative="1">
      <w:start w:val="1"/>
      <w:numFmt w:val="lowerLetter"/>
      <w:lvlText w:val="%5."/>
      <w:lvlJc w:val="left"/>
      <w:pPr>
        <w:tabs>
          <w:tab w:val="num" w:pos="3353"/>
        </w:tabs>
        <w:ind w:left="3353" w:hanging="360"/>
      </w:pPr>
    </w:lvl>
    <w:lvl w:ilvl="5" w:tplc="041F001B" w:tentative="1">
      <w:start w:val="1"/>
      <w:numFmt w:val="lowerRoman"/>
      <w:lvlText w:val="%6."/>
      <w:lvlJc w:val="right"/>
      <w:pPr>
        <w:tabs>
          <w:tab w:val="num" w:pos="4073"/>
        </w:tabs>
        <w:ind w:left="4073" w:hanging="180"/>
      </w:pPr>
    </w:lvl>
    <w:lvl w:ilvl="6" w:tplc="041F000F" w:tentative="1">
      <w:start w:val="1"/>
      <w:numFmt w:val="decimal"/>
      <w:lvlText w:val="%7."/>
      <w:lvlJc w:val="left"/>
      <w:pPr>
        <w:tabs>
          <w:tab w:val="num" w:pos="4793"/>
        </w:tabs>
        <w:ind w:left="4793" w:hanging="360"/>
      </w:pPr>
    </w:lvl>
    <w:lvl w:ilvl="7" w:tplc="041F0019" w:tentative="1">
      <w:start w:val="1"/>
      <w:numFmt w:val="lowerLetter"/>
      <w:lvlText w:val="%8."/>
      <w:lvlJc w:val="left"/>
      <w:pPr>
        <w:tabs>
          <w:tab w:val="num" w:pos="5513"/>
        </w:tabs>
        <w:ind w:left="5513" w:hanging="360"/>
      </w:pPr>
    </w:lvl>
    <w:lvl w:ilvl="8" w:tplc="041F001B" w:tentative="1">
      <w:start w:val="1"/>
      <w:numFmt w:val="lowerRoman"/>
      <w:lvlText w:val="%9."/>
      <w:lvlJc w:val="right"/>
      <w:pPr>
        <w:tabs>
          <w:tab w:val="num" w:pos="6233"/>
        </w:tabs>
        <w:ind w:left="6233" w:hanging="180"/>
      </w:pPr>
    </w:lvl>
  </w:abstractNum>
  <w:abstractNum w:abstractNumId="33" w15:restartNumberingAfterBreak="0">
    <w:nsid w:val="6E8E1219"/>
    <w:multiLevelType w:val="hybridMultilevel"/>
    <w:tmpl w:val="F80ED18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705237A6"/>
    <w:multiLevelType w:val="hybridMultilevel"/>
    <w:tmpl w:val="C1820BBC"/>
    <w:lvl w:ilvl="0" w:tplc="041F000F">
      <w:start w:val="3"/>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754B0707"/>
    <w:multiLevelType w:val="multilevel"/>
    <w:tmpl w:val="9C7A82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964E8E"/>
    <w:multiLevelType w:val="multilevel"/>
    <w:tmpl w:val="AD344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5EB0161"/>
    <w:multiLevelType w:val="hybridMultilevel"/>
    <w:tmpl w:val="2E62ADBE"/>
    <w:lvl w:ilvl="0" w:tplc="3612B12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69C0683"/>
    <w:multiLevelType w:val="multilevel"/>
    <w:tmpl w:val="D990FF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BD00F5"/>
    <w:multiLevelType w:val="multilevel"/>
    <w:tmpl w:val="B920AEA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796D1FB9"/>
    <w:multiLevelType w:val="hybridMultilevel"/>
    <w:tmpl w:val="877E51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54923178">
    <w:abstractNumId w:val="31"/>
  </w:num>
  <w:num w:numId="2" w16cid:durableId="290022046">
    <w:abstractNumId w:val="26"/>
  </w:num>
  <w:num w:numId="3" w16cid:durableId="405537917">
    <w:abstractNumId w:val="32"/>
  </w:num>
  <w:num w:numId="4" w16cid:durableId="60760946">
    <w:abstractNumId w:val="34"/>
  </w:num>
  <w:num w:numId="5" w16cid:durableId="990786861">
    <w:abstractNumId w:val="39"/>
  </w:num>
  <w:num w:numId="6" w16cid:durableId="1271401269">
    <w:abstractNumId w:val="33"/>
  </w:num>
  <w:num w:numId="7" w16cid:durableId="1370958751">
    <w:abstractNumId w:val="37"/>
  </w:num>
  <w:num w:numId="8" w16cid:durableId="1892426677">
    <w:abstractNumId w:val="23"/>
  </w:num>
  <w:num w:numId="9" w16cid:durableId="1255551358">
    <w:abstractNumId w:val="6"/>
  </w:num>
  <w:num w:numId="10" w16cid:durableId="230772757">
    <w:abstractNumId w:val="20"/>
  </w:num>
  <w:num w:numId="11" w16cid:durableId="2001807248">
    <w:abstractNumId w:val="28"/>
  </w:num>
  <w:num w:numId="12" w16cid:durableId="1440488191">
    <w:abstractNumId w:val="11"/>
  </w:num>
  <w:num w:numId="13" w16cid:durableId="1462187284">
    <w:abstractNumId w:val="4"/>
  </w:num>
  <w:num w:numId="14" w16cid:durableId="612401139">
    <w:abstractNumId w:val="35"/>
  </w:num>
  <w:num w:numId="15" w16cid:durableId="120461195">
    <w:abstractNumId w:val="7"/>
  </w:num>
  <w:num w:numId="16" w16cid:durableId="863905053">
    <w:abstractNumId w:val="25"/>
  </w:num>
  <w:num w:numId="17" w16cid:durableId="17129975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67918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70197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1220889">
    <w:abstractNumId w:val="9"/>
  </w:num>
  <w:num w:numId="21" w16cid:durableId="832183286">
    <w:abstractNumId w:val="24"/>
  </w:num>
  <w:num w:numId="22" w16cid:durableId="563832000">
    <w:abstractNumId w:val="38"/>
  </w:num>
  <w:num w:numId="23" w16cid:durableId="858393253">
    <w:abstractNumId w:val="16"/>
  </w:num>
  <w:num w:numId="24" w16cid:durableId="16396781">
    <w:abstractNumId w:val="15"/>
  </w:num>
  <w:num w:numId="25" w16cid:durableId="921061719">
    <w:abstractNumId w:val="36"/>
  </w:num>
  <w:num w:numId="26" w16cid:durableId="1017273618">
    <w:abstractNumId w:val="21"/>
  </w:num>
  <w:num w:numId="27" w16cid:durableId="1534490294">
    <w:abstractNumId w:val="3"/>
  </w:num>
  <w:num w:numId="28" w16cid:durableId="953632146">
    <w:abstractNumId w:val="18"/>
  </w:num>
  <w:num w:numId="29" w16cid:durableId="775830460">
    <w:abstractNumId w:val="1"/>
  </w:num>
  <w:num w:numId="30" w16cid:durableId="717821409">
    <w:abstractNumId w:val="2"/>
  </w:num>
  <w:num w:numId="31" w16cid:durableId="222378449">
    <w:abstractNumId w:val="22"/>
  </w:num>
  <w:num w:numId="32" w16cid:durableId="1656566236">
    <w:abstractNumId w:val="40"/>
  </w:num>
  <w:num w:numId="33" w16cid:durableId="433284868">
    <w:abstractNumId w:val="19"/>
  </w:num>
  <w:num w:numId="34" w16cid:durableId="1172647564">
    <w:abstractNumId w:val="0"/>
  </w:num>
  <w:num w:numId="35" w16cid:durableId="1894921059">
    <w:abstractNumId w:val="17"/>
  </w:num>
  <w:num w:numId="36" w16cid:durableId="446314013">
    <w:abstractNumId w:val="14"/>
  </w:num>
  <w:num w:numId="37" w16cid:durableId="1574005946">
    <w:abstractNumId w:val="30"/>
  </w:num>
  <w:num w:numId="38" w16cid:durableId="198978124">
    <w:abstractNumId w:val="29"/>
  </w:num>
  <w:num w:numId="39" w16cid:durableId="1112088120">
    <w:abstractNumId w:val="13"/>
  </w:num>
  <w:num w:numId="40" w16cid:durableId="318507170">
    <w:abstractNumId w:val="5"/>
  </w:num>
  <w:num w:numId="41" w16cid:durableId="94981742">
    <w:abstractNumId w:val="8"/>
  </w:num>
  <w:num w:numId="42" w16cid:durableId="1755741312">
    <w:abstractNumId w:val="12"/>
  </w:num>
  <w:num w:numId="43" w16cid:durableId="1824733769">
    <w:abstractNumId w:val="27"/>
  </w:num>
  <w:num w:numId="44" w16cid:durableId="3847936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wMTMxMDYwMzE2NDFT0lEKTi0uzszPAykwrAUAnGvtZywAAAA="/>
  </w:docVars>
  <w:rsids>
    <w:rsidRoot w:val="00563B97"/>
    <w:rsid w:val="000030F6"/>
    <w:rsid w:val="000049F1"/>
    <w:rsid w:val="000118B2"/>
    <w:rsid w:val="00017F32"/>
    <w:rsid w:val="000229EA"/>
    <w:rsid w:val="0002359E"/>
    <w:rsid w:val="00023B8A"/>
    <w:rsid w:val="0003745E"/>
    <w:rsid w:val="00045E5F"/>
    <w:rsid w:val="00046B72"/>
    <w:rsid w:val="000508C2"/>
    <w:rsid w:val="00056CBE"/>
    <w:rsid w:val="00063A58"/>
    <w:rsid w:val="00065566"/>
    <w:rsid w:val="00065731"/>
    <w:rsid w:val="00072B3F"/>
    <w:rsid w:val="00091022"/>
    <w:rsid w:val="0009559E"/>
    <w:rsid w:val="00097695"/>
    <w:rsid w:val="000A3298"/>
    <w:rsid w:val="000C4E65"/>
    <w:rsid w:val="000E1A6C"/>
    <w:rsid w:val="000F2943"/>
    <w:rsid w:val="000F4FE5"/>
    <w:rsid w:val="001029AE"/>
    <w:rsid w:val="00116CD6"/>
    <w:rsid w:val="00120554"/>
    <w:rsid w:val="00124B52"/>
    <w:rsid w:val="00144056"/>
    <w:rsid w:val="00151577"/>
    <w:rsid w:val="001565DB"/>
    <w:rsid w:val="0016106B"/>
    <w:rsid w:val="00194502"/>
    <w:rsid w:val="001B321F"/>
    <w:rsid w:val="001C05F0"/>
    <w:rsid w:val="001C202B"/>
    <w:rsid w:val="001D0430"/>
    <w:rsid w:val="001E53CB"/>
    <w:rsid w:val="001F0C86"/>
    <w:rsid w:val="00202CB4"/>
    <w:rsid w:val="00207960"/>
    <w:rsid w:val="0021459F"/>
    <w:rsid w:val="002201C1"/>
    <w:rsid w:val="00223C0D"/>
    <w:rsid w:val="00231085"/>
    <w:rsid w:val="00241D1D"/>
    <w:rsid w:val="00245DB7"/>
    <w:rsid w:val="00245F36"/>
    <w:rsid w:val="00247807"/>
    <w:rsid w:val="0025419B"/>
    <w:rsid w:val="00255808"/>
    <w:rsid w:val="002672BF"/>
    <w:rsid w:val="00290857"/>
    <w:rsid w:val="00292818"/>
    <w:rsid w:val="002B42B6"/>
    <w:rsid w:val="002B51CF"/>
    <w:rsid w:val="002B592B"/>
    <w:rsid w:val="002C2519"/>
    <w:rsid w:val="002C3F8D"/>
    <w:rsid w:val="002D328B"/>
    <w:rsid w:val="002E01F2"/>
    <w:rsid w:val="002E74B8"/>
    <w:rsid w:val="002F10B4"/>
    <w:rsid w:val="002F5C89"/>
    <w:rsid w:val="002F6955"/>
    <w:rsid w:val="00302116"/>
    <w:rsid w:val="00303975"/>
    <w:rsid w:val="00356003"/>
    <w:rsid w:val="00360B2E"/>
    <w:rsid w:val="00364058"/>
    <w:rsid w:val="00375B21"/>
    <w:rsid w:val="003A46F8"/>
    <w:rsid w:val="003B11D6"/>
    <w:rsid w:val="003C29C5"/>
    <w:rsid w:val="003C32D4"/>
    <w:rsid w:val="003C6816"/>
    <w:rsid w:val="003D3426"/>
    <w:rsid w:val="003D6070"/>
    <w:rsid w:val="003E0C8D"/>
    <w:rsid w:val="004036D3"/>
    <w:rsid w:val="00416BD7"/>
    <w:rsid w:val="004278E3"/>
    <w:rsid w:val="00427C24"/>
    <w:rsid w:val="0043047C"/>
    <w:rsid w:val="004473C2"/>
    <w:rsid w:val="00451355"/>
    <w:rsid w:val="0045607A"/>
    <w:rsid w:val="00463CE6"/>
    <w:rsid w:val="004641D1"/>
    <w:rsid w:val="00467AA5"/>
    <w:rsid w:val="004750B6"/>
    <w:rsid w:val="004758CE"/>
    <w:rsid w:val="00482A46"/>
    <w:rsid w:val="00483E05"/>
    <w:rsid w:val="004844EC"/>
    <w:rsid w:val="0048539D"/>
    <w:rsid w:val="00485D3D"/>
    <w:rsid w:val="00493E3B"/>
    <w:rsid w:val="00494022"/>
    <w:rsid w:val="004A7A97"/>
    <w:rsid w:val="004B617A"/>
    <w:rsid w:val="004C256A"/>
    <w:rsid w:val="004C3A2C"/>
    <w:rsid w:val="004C4E83"/>
    <w:rsid w:val="004E1B30"/>
    <w:rsid w:val="004F2B2B"/>
    <w:rsid w:val="00501861"/>
    <w:rsid w:val="005047D4"/>
    <w:rsid w:val="00512FF8"/>
    <w:rsid w:val="0051564A"/>
    <w:rsid w:val="00521D48"/>
    <w:rsid w:val="00556309"/>
    <w:rsid w:val="005636F7"/>
    <w:rsid w:val="00563B97"/>
    <w:rsid w:val="00572B11"/>
    <w:rsid w:val="005733C1"/>
    <w:rsid w:val="0057383C"/>
    <w:rsid w:val="005A08FA"/>
    <w:rsid w:val="005A6C7B"/>
    <w:rsid w:val="005C0DCC"/>
    <w:rsid w:val="005C3437"/>
    <w:rsid w:val="005C4B6A"/>
    <w:rsid w:val="005D098A"/>
    <w:rsid w:val="005D64CB"/>
    <w:rsid w:val="005E1CAA"/>
    <w:rsid w:val="005E36B9"/>
    <w:rsid w:val="005E397E"/>
    <w:rsid w:val="005E6DA9"/>
    <w:rsid w:val="005F5A1A"/>
    <w:rsid w:val="0060144C"/>
    <w:rsid w:val="00602CBB"/>
    <w:rsid w:val="00607DA3"/>
    <w:rsid w:val="00617E5D"/>
    <w:rsid w:val="00622D44"/>
    <w:rsid w:val="00644E9A"/>
    <w:rsid w:val="006454EE"/>
    <w:rsid w:val="00651CCC"/>
    <w:rsid w:val="00653777"/>
    <w:rsid w:val="00667EBB"/>
    <w:rsid w:val="00671664"/>
    <w:rsid w:val="00697330"/>
    <w:rsid w:val="006A1C88"/>
    <w:rsid w:val="006B0004"/>
    <w:rsid w:val="006B0A79"/>
    <w:rsid w:val="006B17FF"/>
    <w:rsid w:val="006D288A"/>
    <w:rsid w:val="006D31E0"/>
    <w:rsid w:val="006E3990"/>
    <w:rsid w:val="006F12B2"/>
    <w:rsid w:val="00705D8D"/>
    <w:rsid w:val="007202E8"/>
    <w:rsid w:val="007203A0"/>
    <w:rsid w:val="00722403"/>
    <w:rsid w:val="00722648"/>
    <w:rsid w:val="00726608"/>
    <w:rsid w:val="007408B2"/>
    <w:rsid w:val="00745247"/>
    <w:rsid w:val="00751938"/>
    <w:rsid w:val="00754A08"/>
    <w:rsid w:val="00763BB6"/>
    <w:rsid w:val="00765CFD"/>
    <w:rsid w:val="0076654F"/>
    <w:rsid w:val="00771093"/>
    <w:rsid w:val="007764DB"/>
    <w:rsid w:val="007917F9"/>
    <w:rsid w:val="00791D3A"/>
    <w:rsid w:val="0079222E"/>
    <w:rsid w:val="00793A16"/>
    <w:rsid w:val="00793A77"/>
    <w:rsid w:val="0079725B"/>
    <w:rsid w:val="007976D9"/>
    <w:rsid w:val="007A4909"/>
    <w:rsid w:val="007A7743"/>
    <w:rsid w:val="007C0404"/>
    <w:rsid w:val="007D0F33"/>
    <w:rsid w:val="007E3267"/>
    <w:rsid w:val="007F708F"/>
    <w:rsid w:val="00801D65"/>
    <w:rsid w:val="00805D26"/>
    <w:rsid w:val="00817BE9"/>
    <w:rsid w:val="00824CF1"/>
    <w:rsid w:val="0083188B"/>
    <w:rsid w:val="00833CE2"/>
    <w:rsid w:val="008441AC"/>
    <w:rsid w:val="0085623D"/>
    <w:rsid w:val="008874E5"/>
    <w:rsid w:val="00890519"/>
    <w:rsid w:val="008911CB"/>
    <w:rsid w:val="008A5901"/>
    <w:rsid w:val="008C2D03"/>
    <w:rsid w:val="008D5A9C"/>
    <w:rsid w:val="008F2AA5"/>
    <w:rsid w:val="00906331"/>
    <w:rsid w:val="009064EF"/>
    <w:rsid w:val="00914530"/>
    <w:rsid w:val="00915998"/>
    <w:rsid w:val="009205A9"/>
    <w:rsid w:val="0092093B"/>
    <w:rsid w:val="00922D68"/>
    <w:rsid w:val="009271A3"/>
    <w:rsid w:val="009272E7"/>
    <w:rsid w:val="00947C74"/>
    <w:rsid w:val="00957F83"/>
    <w:rsid w:val="00960057"/>
    <w:rsid w:val="009609C3"/>
    <w:rsid w:val="00967290"/>
    <w:rsid w:val="0097006E"/>
    <w:rsid w:val="00980C26"/>
    <w:rsid w:val="009845AA"/>
    <w:rsid w:val="0099040F"/>
    <w:rsid w:val="00997B62"/>
    <w:rsid w:val="00997E73"/>
    <w:rsid w:val="009B1492"/>
    <w:rsid w:val="009C064D"/>
    <w:rsid w:val="009C737C"/>
    <w:rsid w:val="009D4673"/>
    <w:rsid w:val="009D5C74"/>
    <w:rsid w:val="009E3181"/>
    <w:rsid w:val="009E68AD"/>
    <w:rsid w:val="009E69D3"/>
    <w:rsid w:val="009E6EF8"/>
    <w:rsid w:val="009F2388"/>
    <w:rsid w:val="009F4302"/>
    <w:rsid w:val="00A15B26"/>
    <w:rsid w:val="00A165C0"/>
    <w:rsid w:val="00A206EF"/>
    <w:rsid w:val="00A23F5B"/>
    <w:rsid w:val="00A24A87"/>
    <w:rsid w:val="00A35954"/>
    <w:rsid w:val="00A4046C"/>
    <w:rsid w:val="00A46625"/>
    <w:rsid w:val="00A46B24"/>
    <w:rsid w:val="00A54C72"/>
    <w:rsid w:val="00A735A2"/>
    <w:rsid w:val="00A74400"/>
    <w:rsid w:val="00A75EF7"/>
    <w:rsid w:val="00A8341D"/>
    <w:rsid w:val="00A83C9B"/>
    <w:rsid w:val="00A92422"/>
    <w:rsid w:val="00A9408D"/>
    <w:rsid w:val="00AA738F"/>
    <w:rsid w:val="00AA73C8"/>
    <w:rsid w:val="00AC54B9"/>
    <w:rsid w:val="00AC76CC"/>
    <w:rsid w:val="00AD2106"/>
    <w:rsid w:val="00AD2C25"/>
    <w:rsid w:val="00AD7C3E"/>
    <w:rsid w:val="00AE6B32"/>
    <w:rsid w:val="00AF1C39"/>
    <w:rsid w:val="00B00E3E"/>
    <w:rsid w:val="00B03302"/>
    <w:rsid w:val="00B041DF"/>
    <w:rsid w:val="00B04D49"/>
    <w:rsid w:val="00B17D90"/>
    <w:rsid w:val="00B27C73"/>
    <w:rsid w:val="00B44D3F"/>
    <w:rsid w:val="00B5133B"/>
    <w:rsid w:val="00B52E39"/>
    <w:rsid w:val="00B67B61"/>
    <w:rsid w:val="00B76177"/>
    <w:rsid w:val="00B76EA2"/>
    <w:rsid w:val="00B81165"/>
    <w:rsid w:val="00B864E0"/>
    <w:rsid w:val="00B923EE"/>
    <w:rsid w:val="00B96725"/>
    <w:rsid w:val="00BA016A"/>
    <w:rsid w:val="00BA2898"/>
    <w:rsid w:val="00BA4C14"/>
    <w:rsid w:val="00BA6515"/>
    <w:rsid w:val="00BB1501"/>
    <w:rsid w:val="00BB179D"/>
    <w:rsid w:val="00BB7C6B"/>
    <w:rsid w:val="00BC0493"/>
    <w:rsid w:val="00BC05F7"/>
    <w:rsid w:val="00BC481C"/>
    <w:rsid w:val="00BD4EA3"/>
    <w:rsid w:val="00BD7C53"/>
    <w:rsid w:val="00C04A2A"/>
    <w:rsid w:val="00C05496"/>
    <w:rsid w:val="00C22F4E"/>
    <w:rsid w:val="00C30D6E"/>
    <w:rsid w:val="00C32CEA"/>
    <w:rsid w:val="00C352F0"/>
    <w:rsid w:val="00C43F87"/>
    <w:rsid w:val="00C56391"/>
    <w:rsid w:val="00C56D60"/>
    <w:rsid w:val="00C5729D"/>
    <w:rsid w:val="00C74694"/>
    <w:rsid w:val="00C778B5"/>
    <w:rsid w:val="00C81054"/>
    <w:rsid w:val="00C829E9"/>
    <w:rsid w:val="00C84033"/>
    <w:rsid w:val="00C90D38"/>
    <w:rsid w:val="00C913A1"/>
    <w:rsid w:val="00C920F0"/>
    <w:rsid w:val="00C9287D"/>
    <w:rsid w:val="00CA15B1"/>
    <w:rsid w:val="00CA59EE"/>
    <w:rsid w:val="00CB059C"/>
    <w:rsid w:val="00CB1909"/>
    <w:rsid w:val="00CB3EEE"/>
    <w:rsid w:val="00CB7C36"/>
    <w:rsid w:val="00CC21E3"/>
    <w:rsid w:val="00CC293D"/>
    <w:rsid w:val="00CC53A5"/>
    <w:rsid w:val="00CD05D9"/>
    <w:rsid w:val="00CD0719"/>
    <w:rsid w:val="00CD1A9C"/>
    <w:rsid w:val="00CD6C6B"/>
    <w:rsid w:val="00CE51A2"/>
    <w:rsid w:val="00D10875"/>
    <w:rsid w:val="00D147C6"/>
    <w:rsid w:val="00D173C4"/>
    <w:rsid w:val="00D2395B"/>
    <w:rsid w:val="00D266E6"/>
    <w:rsid w:val="00D276D9"/>
    <w:rsid w:val="00D3609D"/>
    <w:rsid w:val="00D45DB9"/>
    <w:rsid w:val="00D501D0"/>
    <w:rsid w:val="00D501F4"/>
    <w:rsid w:val="00D50D3B"/>
    <w:rsid w:val="00D53E27"/>
    <w:rsid w:val="00D56EC5"/>
    <w:rsid w:val="00D7206D"/>
    <w:rsid w:val="00D72D97"/>
    <w:rsid w:val="00D81FEE"/>
    <w:rsid w:val="00D86781"/>
    <w:rsid w:val="00D904F6"/>
    <w:rsid w:val="00D92BB0"/>
    <w:rsid w:val="00D94C26"/>
    <w:rsid w:val="00D97294"/>
    <w:rsid w:val="00D97CB5"/>
    <w:rsid w:val="00DA3A2D"/>
    <w:rsid w:val="00DD3042"/>
    <w:rsid w:val="00DD50F8"/>
    <w:rsid w:val="00DD5229"/>
    <w:rsid w:val="00DD744A"/>
    <w:rsid w:val="00DE1606"/>
    <w:rsid w:val="00DE1CC5"/>
    <w:rsid w:val="00DF7EB9"/>
    <w:rsid w:val="00E03591"/>
    <w:rsid w:val="00E145F4"/>
    <w:rsid w:val="00E151C7"/>
    <w:rsid w:val="00E15F0A"/>
    <w:rsid w:val="00E21215"/>
    <w:rsid w:val="00E243EC"/>
    <w:rsid w:val="00E31DEC"/>
    <w:rsid w:val="00E322AE"/>
    <w:rsid w:val="00E33644"/>
    <w:rsid w:val="00E35173"/>
    <w:rsid w:val="00E379B9"/>
    <w:rsid w:val="00E4706A"/>
    <w:rsid w:val="00E61444"/>
    <w:rsid w:val="00E63889"/>
    <w:rsid w:val="00E72107"/>
    <w:rsid w:val="00E75EE4"/>
    <w:rsid w:val="00E84E4B"/>
    <w:rsid w:val="00E86843"/>
    <w:rsid w:val="00E9708B"/>
    <w:rsid w:val="00EA00AE"/>
    <w:rsid w:val="00EA7070"/>
    <w:rsid w:val="00EB6A92"/>
    <w:rsid w:val="00ED0D37"/>
    <w:rsid w:val="00ED5194"/>
    <w:rsid w:val="00EE0B13"/>
    <w:rsid w:val="00EF02AC"/>
    <w:rsid w:val="00EF48A9"/>
    <w:rsid w:val="00F14494"/>
    <w:rsid w:val="00F217DE"/>
    <w:rsid w:val="00F21C79"/>
    <w:rsid w:val="00F21DA4"/>
    <w:rsid w:val="00F2560E"/>
    <w:rsid w:val="00F451EC"/>
    <w:rsid w:val="00F61DCC"/>
    <w:rsid w:val="00F7058B"/>
    <w:rsid w:val="00F94222"/>
    <w:rsid w:val="00F94890"/>
    <w:rsid w:val="00FA16B1"/>
    <w:rsid w:val="00FB0139"/>
    <w:rsid w:val="00FB1C7E"/>
    <w:rsid w:val="00FC0627"/>
    <w:rsid w:val="00FC3FB0"/>
    <w:rsid w:val="00FC7657"/>
    <w:rsid w:val="00FF1559"/>
    <w:rsid w:val="00FF4A6E"/>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68838"/>
  <w15:docId w15:val="{D645C272-CF19-4AD4-A3BC-F50104F5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B97"/>
    <w:rPr>
      <w:lang w:val="en-GB" w:eastAsia="en-US"/>
    </w:rPr>
  </w:style>
  <w:style w:type="paragraph" w:styleId="Balk1">
    <w:name w:val="heading 1"/>
    <w:basedOn w:val="Normal"/>
    <w:next w:val="GvdeMetni"/>
    <w:link w:val="Balk1Char"/>
    <w:qFormat/>
    <w:rsid w:val="00D3609D"/>
    <w:pPr>
      <w:keepNext/>
      <w:keepLines/>
      <w:suppressAutoHyphens/>
      <w:spacing w:line="480" w:lineRule="auto"/>
      <w:jc w:val="center"/>
      <w:outlineLvl w:val="0"/>
    </w:pPr>
    <w:rPr>
      <w:rFonts w:cs="Arial"/>
      <w:bCs/>
      <w:sz w:val="24"/>
      <w:szCs w:val="32"/>
      <w:lang w:val="en-NZ"/>
    </w:rPr>
  </w:style>
  <w:style w:type="paragraph" w:styleId="Balk2">
    <w:name w:val="heading 2"/>
    <w:basedOn w:val="Normal"/>
    <w:next w:val="Normal"/>
    <w:link w:val="Balk2Char"/>
    <w:uiPriority w:val="9"/>
    <w:semiHidden/>
    <w:unhideWhenUsed/>
    <w:qFormat/>
    <w:rsid w:val="0079222E"/>
    <w:pPr>
      <w:keepNext/>
      <w:spacing w:before="240" w:after="60"/>
      <w:outlineLvl w:val="1"/>
    </w:pPr>
    <w:rPr>
      <w:rFonts w:ascii="Cambria" w:hAnsi="Cambria"/>
      <w:b/>
      <w:bCs/>
      <w:i/>
      <w:iCs/>
      <w:sz w:val="28"/>
      <w:szCs w:val="28"/>
    </w:rPr>
  </w:style>
  <w:style w:type="paragraph" w:styleId="Balk3">
    <w:name w:val="heading 3"/>
    <w:basedOn w:val="Normal"/>
    <w:next w:val="GvdeMetni"/>
    <w:link w:val="Balk3Char"/>
    <w:qFormat/>
    <w:rsid w:val="0079222E"/>
    <w:pPr>
      <w:keepNext/>
      <w:widowControl w:val="0"/>
      <w:suppressAutoHyphens/>
      <w:spacing w:before="240" w:after="120"/>
      <w:outlineLvl w:val="2"/>
    </w:pPr>
    <w:rPr>
      <w:rFonts w:ascii="Arial" w:eastAsia="MS Mincho" w:hAnsi="Arial" w:cs="Tahoma"/>
      <w:b/>
      <w:bCs/>
      <w:color w:val="000000"/>
      <w:sz w:val="24"/>
      <w:szCs w:val="28"/>
      <w:lang w:val="sv-SE" w:bidi="en-US"/>
    </w:rPr>
  </w:style>
  <w:style w:type="paragraph" w:styleId="Balk4">
    <w:name w:val="heading 4"/>
    <w:basedOn w:val="Normal"/>
    <w:next w:val="Normal"/>
    <w:link w:val="Balk4Char"/>
    <w:semiHidden/>
    <w:unhideWhenUsed/>
    <w:qFormat/>
    <w:rsid w:val="00572B1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ls-reprint-line">
    <w:name w:val="Els-reprint-line"/>
    <w:basedOn w:val="Normal"/>
    <w:rsid w:val="00563B97"/>
    <w:pPr>
      <w:tabs>
        <w:tab w:val="left" w:pos="0"/>
        <w:tab w:val="center" w:pos="5443"/>
      </w:tabs>
      <w:jc w:val="center"/>
    </w:pPr>
    <w:rPr>
      <w:sz w:val="16"/>
    </w:rPr>
  </w:style>
  <w:style w:type="paragraph" w:styleId="DipnotMetni">
    <w:name w:val="footnote text"/>
    <w:basedOn w:val="Normal"/>
    <w:link w:val="DipnotMetniChar"/>
    <w:rsid w:val="00563B97"/>
    <w:rPr>
      <w:rFonts w:ascii="Univers" w:hAnsi="Univers"/>
    </w:rPr>
  </w:style>
  <w:style w:type="character" w:customStyle="1" w:styleId="Balk1Char">
    <w:name w:val="Başlık 1 Char"/>
    <w:link w:val="Balk1"/>
    <w:rsid w:val="00D3609D"/>
    <w:rPr>
      <w:rFonts w:cs="Arial"/>
      <w:bCs/>
      <w:sz w:val="24"/>
      <w:szCs w:val="32"/>
      <w:lang w:val="en-NZ" w:eastAsia="en-US" w:bidi="ar-SA"/>
    </w:rPr>
  </w:style>
  <w:style w:type="paragraph" w:styleId="GvdeMetni">
    <w:name w:val="Body Text"/>
    <w:basedOn w:val="Normal"/>
    <w:link w:val="GvdeMetniChar"/>
    <w:rsid w:val="00D3609D"/>
    <w:pPr>
      <w:spacing w:after="120"/>
    </w:pPr>
  </w:style>
  <w:style w:type="paragraph" w:styleId="stBilgi">
    <w:name w:val="header"/>
    <w:basedOn w:val="Normal"/>
    <w:link w:val="stBilgiChar"/>
    <w:uiPriority w:val="99"/>
    <w:rsid w:val="00D3609D"/>
    <w:pPr>
      <w:tabs>
        <w:tab w:val="center" w:pos="4536"/>
        <w:tab w:val="right" w:pos="9072"/>
      </w:tabs>
    </w:pPr>
  </w:style>
  <w:style w:type="paragraph" w:styleId="AltBilgi">
    <w:name w:val="footer"/>
    <w:basedOn w:val="Normal"/>
    <w:link w:val="AltBilgiChar"/>
    <w:uiPriority w:val="99"/>
    <w:rsid w:val="00D3609D"/>
    <w:pPr>
      <w:tabs>
        <w:tab w:val="center" w:pos="4536"/>
        <w:tab w:val="right" w:pos="9072"/>
      </w:tabs>
    </w:pPr>
  </w:style>
  <w:style w:type="character" w:styleId="Vurgu">
    <w:name w:val="Emphasis"/>
    <w:uiPriority w:val="20"/>
    <w:qFormat/>
    <w:rsid w:val="000508C2"/>
    <w:rPr>
      <w:b/>
      <w:bCs/>
      <w:i w:val="0"/>
      <w:iCs w:val="0"/>
    </w:rPr>
  </w:style>
  <w:style w:type="paragraph" w:customStyle="1" w:styleId="Default">
    <w:name w:val="Default"/>
    <w:rsid w:val="000508C2"/>
    <w:pPr>
      <w:autoSpaceDE w:val="0"/>
      <w:autoSpaceDN w:val="0"/>
      <w:adjustRightInd w:val="0"/>
    </w:pPr>
    <w:rPr>
      <w:color w:val="000000"/>
      <w:sz w:val="24"/>
      <w:szCs w:val="24"/>
      <w:lang w:eastAsia="tr-TR"/>
    </w:rPr>
  </w:style>
  <w:style w:type="paragraph" w:styleId="BalonMetni">
    <w:name w:val="Balloon Text"/>
    <w:basedOn w:val="Normal"/>
    <w:link w:val="BalonMetniChar"/>
    <w:uiPriority w:val="99"/>
    <w:rsid w:val="00997E73"/>
    <w:rPr>
      <w:rFonts w:ascii="Tahoma" w:hAnsi="Tahoma"/>
      <w:sz w:val="16"/>
      <w:szCs w:val="16"/>
    </w:rPr>
  </w:style>
  <w:style w:type="character" w:customStyle="1" w:styleId="BalonMetniChar">
    <w:name w:val="Balon Metni Char"/>
    <w:link w:val="BalonMetni"/>
    <w:uiPriority w:val="99"/>
    <w:rsid w:val="00997E73"/>
    <w:rPr>
      <w:rFonts w:ascii="Tahoma" w:hAnsi="Tahoma" w:cs="Tahoma"/>
      <w:sz w:val="16"/>
      <w:szCs w:val="16"/>
      <w:lang w:val="en-GB" w:eastAsia="en-US"/>
    </w:rPr>
  </w:style>
  <w:style w:type="paragraph" w:customStyle="1" w:styleId="Els-footnote">
    <w:name w:val="Els-footnote"/>
    <w:rsid w:val="00997E73"/>
    <w:pPr>
      <w:keepLines/>
      <w:widowControl w:val="0"/>
      <w:spacing w:line="200" w:lineRule="exact"/>
      <w:ind w:firstLine="240"/>
      <w:jc w:val="both"/>
    </w:pPr>
    <w:rPr>
      <w:sz w:val="16"/>
      <w:lang w:val="en-US" w:eastAsia="en-US"/>
    </w:rPr>
  </w:style>
  <w:style w:type="character" w:customStyle="1" w:styleId="blockemailnoname2">
    <w:name w:val="blockemailnoname2"/>
    <w:rsid w:val="00997E73"/>
    <w:rPr>
      <w:color w:val="444444"/>
    </w:rPr>
  </w:style>
  <w:style w:type="paragraph" w:styleId="GvdeMetniGirintisi">
    <w:name w:val="Body Text Indent"/>
    <w:basedOn w:val="Normal"/>
    <w:rsid w:val="009E68AD"/>
    <w:pPr>
      <w:spacing w:after="120"/>
      <w:ind w:left="283"/>
    </w:pPr>
  </w:style>
  <w:style w:type="paragraph" w:styleId="NormalWeb">
    <w:name w:val="Normal (Web)"/>
    <w:basedOn w:val="Normal"/>
    <w:uiPriority w:val="99"/>
    <w:rsid w:val="00E75EE4"/>
    <w:rPr>
      <w:sz w:val="24"/>
      <w:szCs w:val="24"/>
    </w:rPr>
  </w:style>
  <w:style w:type="character" w:styleId="Kpr">
    <w:name w:val="Hyperlink"/>
    <w:uiPriority w:val="99"/>
    <w:rsid w:val="00E75EE4"/>
    <w:rPr>
      <w:color w:val="0000FF"/>
      <w:u w:val="single"/>
    </w:rPr>
  </w:style>
  <w:style w:type="paragraph" w:customStyle="1" w:styleId="NormalCalibri">
    <w:name w:val="Normal + Calibri"/>
    <w:aliases w:val="11 pt"/>
    <w:basedOn w:val="Els-footnote"/>
    <w:rsid w:val="0076654F"/>
    <w:rPr>
      <w:rFonts w:ascii="Calibri" w:hAnsi="Calibri" w:cs="Arial"/>
      <w:noProof/>
      <w:sz w:val="22"/>
      <w:szCs w:val="22"/>
      <w:lang w:val="tr-TR"/>
    </w:rPr>
  </w:style>
  <w:style w:type="character" w:styleId="SayfaNumaras">
    <w:name w:val="page number"/>
    <w:basedOn w:val="VarsaylanParagrafYazTipi"/>
    <w:rsid w:val="00512FF8"/>
  </w:style>
  <w:style w:type="character" w:styleId="DipnotBavurusu">
    <w:name w:val="footnote reference"/>
    <w:semiHidden/>
    <w:rsid w:val="00202CB4"/>
    <w:rPr>
      <w:vertAlign w:val="superscript"/>
    </w:rPr>
  </w:style>
  <w:style w:type="paragraph" w:customStyle="1" w:styleId="Els-1storder-head">
    <w:name w:val="Els-1storder-head"/>
    <w:next w:val="Normal"/>
    <w:link w:val="Els-1storder-headChar"/>
    <w:rsid w:val="00791D3A"/>
    <w:pPr>
      <w:keepNext/>
      <w:numPr>
        <w:numId w:val="16"/>
      </w:numPr>
      <w:suppressAutoHyphens/>
      <w:spacing w:before="240" w:after="240" w:line="240" w:lineRule="exact"/>
    </w:pPr>
    <w:rPr>
      <w:b/>
      <w:lang w:val="en-US" w:eastAsia="en-US"/>
    </w:rPr>
  </w:style>
  <w:style w:type="paragraph" w:customStyle="1" w:styleId="Els-2ndorder-head">
    <w:name w:val="Els-2ndorder-head"/>
    <w:next w:val="Normal"/>
    <w:rsid w:val="00791D3A"/>
    <w:pPr>
      <w:keepNext/>
      <w:numPr>
        <w:ilvl w:val="1"/>
        <w:numId w:val="16"/>
      </w:numPr>
      <w:suppressAutoHyphens/>
      <w:spacing w:before="240" w:after="240" w:line="240" w:lineRule="exact"/>
    </w:pPr>
    <w:rPr>
      <w:i/>
      <w:lang w:val="en-US" w:eastAsia="en-US"/>
    </w:rPr>
  </w:style>
  <w:style w:type="paragraph" w:customStyle="1" w:styleId="Els-3rdorder-head">
    <w:name w:val="Els-3rdorder-head"/>
    <w:next w:val="Normal"/>
    <w:rsid w:val="00791D3A"/>
    <w:pPr>
      <w:keepNext/>
      <w:numPr>
        <w:ilvl w:val="2"/>
        <w:numId w:val="16"/>
      </w:numPr>
      <w:suppressAutoHyphens/>
      <w:spacing w:before="240" w:line="240" w:lineRule="exact"/>
    </w:pPr>
    <w:rPr>
      <w:i/>
      <w:lang w:val="en-US" w:eastAsia="en-US"/>
    </w:rPr>
  </w:style>
  <w:style w:type="paragraph" w:customStyle="1" w:styleId="Els-4thorder-head">
    <w:name w:val="Els-4thorder-head"/>
    <w:next w:val="Normal"/>
    <w:rsid w:val="00791D3A"/>
    <w:pPr>
      <w:keepNext/>
      <w:numPr>
        <w:ilvl w:val="3"/>
        <w:numId w:val="16"/>
      </w:numPr>
      <w:suppressAutoHyphens/>
      <w:spacing w:before="240" w:line="240" w:lineRule="exact"/>
    </w:pPr>
    <w:rPr>
      <w:i/>
      <w:lang w:val="en-US" w:eastAsia="en-US"/>
    </w:rPr>
  </w:style>
  <w:style w:type="paragraph" w:customStyle="1" w:styleId="0corpdetexte">
    <w:name w:val="0 corp de texte"/>
    <w:basedOn w:val="GvdeMetni"/>
    <w:link w:val="0corpdetexteCar"/>
    <w:autoRedefine/>
    <w:rsid w:val="00791D3A"/>
    <w:pPr>
      <w:spacing w:after="0"/>
      <w:ind w:firstLine="426"/>
    </w:pPr>
    <w:rPr>
      <w:iCs/>
      <w:lang w:val="en-CA" w:eastAsia="fr-FR"/>
    </w:rPr>
  </w:style>
  <w:style w:type="character" w:customStyle="1" w:styleId="0corpdetexteCar">
    <w:name w:val="0 corp de texte Car"/>
    <w:link w:val="0corpdetexte"/>
    <w:rsid w:val="00791D3A"/>
    <w:rPr>
      <w:iCs/>
      <w:lang w:val="en-CA" w:eastAsia="fr-FR"/>
    </w:rPr>
  </w:style>
  <w:style w:type="character" w:styleId="AklamaBavurusu">
    <w:name w:val="annotation reference"/>
    <w:uiPriority w:val="99"/>
    <w:rsid w:val="00791D3A"/>
    <w:rPr>
      <w:sz w:val="16"/>
      <w:szCs w:val="16"/>
    </w:rPr>
  </w:style>
  <w:style w:type="paragraph" w:customStyle="1" w:styleId="Rfrences">
    <w:name w:val="Références"/>
    <w:basedOn w:val="Normal"/>
    <w:rsid w:val="00791D3A"/>
    <w:pPr>
      <w:ind w:left="540" w:hanging="540"/>
      <w:jc w:val="both"/>
    </w:pPr>
    <w:rPr>
      <w:sz w:val="24"/>
      <w:szCs w:val="24"/>
      <w:lang w:val="fr-CA" w:eastAsia="fr-CA"/>
    </w:rPr>
  </w:style>
  <w:style w:type="paragraph" w:styleId="GvdeMetni2">
    <w:name w:val="Body Text 2"/>
    <w:basedOn w:val="Normal"/>
    <w:link w:val="GvdeMetni2Char"/>
    <w:rsid w:val="0079222E"/>
    <w:pPr>
      <w:spacing w:after="120" w:line="480" w:lineRule="auto"/>
    </w:pPr>
  </w:style>
  <w:style w:type="character" w:customStyle="1" w:styleId="GvdeMetni2Char">
    <w:name w:val="Gövde Metni 2 Char"/>
    <w:link w:val="GvdeMetni2"/>
    <w:rsid w:val="0079222E"/>
    <w:rPr>
      <w:lang w:val="en-GB" w:eastAsia="en-US"/>
    </w:rPr>
  </w:style>
  <w:style w:type="character" w:customStyle="1" w:styleId="Balk2Char">
    <w:name w:val="Başlık 2 Char"/>
    <w:link w:val="Balk2"/>
    <w:uiPriority w:val="9"/>
    <w:semiHidden/>
    <w:rsid w:val="0079222E"/>
    <w:rPr>
      <w:rFonts w:ascii="Cambria" w:eastAsia="Times New Roman" w:hAnsi="Cambria" w:cs="Times New Roman"/>
      <w:b/>
      <w:bCs/>
      <w:i/>
      <w:iCs/>
      <w:sz w:val="28"/>
      <w:szCs w:val="28"/>
      <w:lang w:val="en-GB" w:eastAsia="en-US"/>
    </w:rPr>
  </w:style>
  <w:style w:type="character" w:customStyle="1" w:styleId="Balk3Char">
    <w:name w:val="Başlık 3 Char"/>
    <w:link w:val="Balk3"/>
    <w:rsid w:val="0079222E"/>
    <w:rPr>
      <w:rFonts w:ascii="Arial" w:eastAsia="MS Mincho" w:hAnsi="Arial" w:cs="Tahoma"/>
      <w:b/>
      <w:bCs/>
      <w:color w:val="000000"/>
      <w:sz w:val="24"/>
      <w:szCs w:val="28"/>
      <w:lang w:val="sv-SE" w:eastAsia="en-US" w:bidi="en-US"/>
    </w:rPr>
  </w:style>
  <w:style w:type="character" w:customStyle="1" w:styleId="Els-1storder-headChar">
    <w:name w:val="Els-1storder-head Char"/>
    <w:link w:val="Els-1storder-head"/>
    <w:rsid w:val="0079222E"/>
    <w:rPr>
      <w:b/>
      <w:lang w:val="en-US" w:eastAsia="en-US" w:bidi="ar-SA"/>
    </w:rPr>
  </w:style>
  <w:style w:type="paragraph" w:customStyle="1" w:styleId="Els-acknowledgement">
    <w:name w:val="Els-acknowledgement"/>
    <w:next w:val="Normal"/>
    <w:rsid w:val="0079222E"/>
    <w:pPr>
      <w:keepNext/>
      <w:spacing w:before="480" w:after="240" w:line="220" w:lineRule="exact"/>
    </w:pPr>
    <w:rPr>
      <w:b/>
      <w:lang w:val="en-US" w:eastAsia="en-US"/>
    </w:rPr>
  </w:style>
  <w:style w:type="paragraph" w:customStyle="1" w:styleId="Els-body-text">
    <w:name w:val="Els-body-text"/>
    <w:rsid w:val="0079222E"/>
    <w:pPr>
      <w:keepNext/>
      <w:spacing w:line="240" w:lineRule="exact"/>
      <w:ind w:firstLine="238"/>
      <w:jc w:val="both"/>
    </w:pPr>
    <w:rPr>
      <w:lang w:val="en-US" w:eastAsia="en-US"/>
    </w:rPr>
  </w:style>
  <w:style w:type="paragraph" w:customStyle="1" w:styleId="Els-reference">
    <w:name w:val="Els-reference"/>
    <w:rsid w:val="0079222E"/>
    <w:pPr>
      <w:tabs>
        <w:tab w:val="left" w:pos="312"/>
      </w:tabs>
      <w:spacing w:line="200" w:lineRule="exact"/>
      <w:ind w:left="312" w:hanging="312"/>
    </w:pPr>
    <w:rPr>
      <w:noProof/>
      <w:sz w:val="16"/>
      <w:lang w:val="en-US" w:eastAsia="en-US"/>
    </w:rPr>
  </w:style>
  <w:style w:type="character" w:customStyle="1" w:styleId="DipnotMetniChar">
    <w:name w:val="Dipnot Metni Char"/>
    <w:link w:val="DipnotMetni"/>
    <w:rsid w:val="0079222E"/>
    <w:rPr>
      <w:rFonts w:ascii="Univers" w:hAnsi="Univers"/>
      <w:lang w:val="en-GB" w:eastAsia="en-US"/>
    </w:rPr>
  </w:style>
  <w:style w:type="character" w:customStyle="1" w:styleId="GvdeMetniChar">
    <w:name w:val="Gövde Metni Char"/>
    <w:link w:val="GvdeMetni"/>
    <w:rsid w:val="0079222E"/>
    <w:rPr>
      <w:lang w:val="en-GB" w:eastAsia="en-US"/>
    </w:rPr>
  </w:style>
  <w:style w:type="paragraph" w:customStyle="1" w:styleId="Standard">
    <w:name w:val="Standard"/>
    <w:rsid w:val="0079222E"/>
    <w:pPr>
      <w:widowControl w:val="0"/>
      <w:suppressAutoHyphens/>
      <w:autoSpaceDN w:val="0"/>
      <w:textAlignment w:val="baseline"/>
    </w:pPr>
    <w:rPr>
      <w:kern w:val="3"/>
      <w:sz w:val="24"/>
      <w:szCs w:val="24"/>
      <w:lang w:val="lv-LV" w:eastAsia="zh-CN"/>
    </w:rPr>
  </w:style>
  <w:style w:type="paragraph" w:customStyle="1" w:styleId="Graphtext">
    <w:name w:val="Graphtext"/>
    <w:basedOn w:val="GvdeMetni"/>
    <w:rsid w:val="0079222E"/>
    <w:pPr>
      <w:spacing w:after="480"/>
    </w:pPr>
    <w:rPr>
      <w:rFonts w:cs="Arial"/>
      <w:i/>
      <w:szCs w:val="14"/>
    </w:rPr>
  </w:style>
  <w:style w:type="paragraph" w:customStyle="1" w:styleId="Reference">
    <w:name w:val="Reference"/>
    <w:basedOn w:val="GvdeMetni"/>
    <w:rsid w:val="0079222E"/>
    <w:pPr>
      <w:keepNext/>
      <w:tabs>
        <w:tab w:val="right" w:pos="8640"/>
      </w:tabs>
      <w:suppressAutoHyphens/>
      <w:spacing w:after="0" w:line="480" w:lineRule="auto"/>
      <w:ind w:left="720" w:hanging="720"/>
    </w:pPr>
    <w:rPr>
      <w:sz w:val="24"/>
      <w:szCs w:val="24"/>
      <w:lang w:val="en-US" w:eastAsia="ar-SA"/>
    </w:rPr>
  </w:style>
  <w:style w:type="character" w:customStyle="1" w:styleId="shorttext">
    <w:name w:val="short_text"/>
    <w:rsid w:val="0079222E"/>
  </w:style>
  <w:style w:type="character" w:customStyle="1" w:styleId="hps">
    <w:name w:val="hps"/>
    <w:rsid w:val="0079222E"/>
  </w:style>
  <w:style w:type="paragraph" w:customStyle="1" w:styleId="heading1">
    <w:name w:val="heading1"/>
    <w:basedOn w:val="Normal"/>
    <w:next w:val="Normal"/>
    <w:rsid w:val="0079222E"/>
    <w:pPr>
      <w:keepNext/>
      <w:keepLines/>
      <w:tabs>
        <w:tab w:val="left" w:pos="454"/>
      </w:tabs>
      <w:suppressAutoHyphens/>
      <w:spacing w:before="520" w:after="280"/>
      <w:jc w:val="both"/>
    </w:pPr>
    <w:rPr>
      <w:rFonts w:ascii="Times" w:hAnsi="Times"/>
      <w:b/>
      <w:sz w:val="24"/>
      <w:lang w:val="en-US" w:eastAsia="de-DE"/>
    </w:rPr>
  </w:style>
  <w:style w:type="character" w:customStyle="1" w:styleId="FigureCaptionLabelChar">
    <w:name w:val="Figure Caption Label Char"/>
    <w:rsid w:val="0079222E"/>
    <w:rPr>
      <w:rFonts w:ascii="Garamond" w:hAnsi="Garamond"/>
      <w:b/>
      <w:sz w:val="24"/>
      <w:szCs w:val="24"/>
      <w:lang w:val="en-US" w:eastAsia="ar-SA" w:bidi="ar-SA"/>
    </w:rPr>
  </w:style>
  <w:style w:type="paragraph" w:customStyle="1" w:styleId="FigureCaptionLabel">
    <w:name w:val="Figure Caption Label"/>
    <w:basedOn w:val="Normal"/>
    <w:rsid w:val="0079222E"/>
    <w:pPr>
      <w:keepNext/>
      <w:tabs>
        <w:tab w:val="right" w:pos="8640"/>
      </w:tabs>
      <w:suppressAutoHyphens/>
    </w:pPr>
    <w:rPr>
      <w:szCs w:val="24"/>
      <w:lang w:val="en-US" w:eastAsia="ar-SA"/>
    </w:rPr>
  </w:style>
  <w:style w:type="paragraph" w:customStyle="1" w:styleId="TitleColumnHeading">
    <w:name w:val="Title Column Heading"/>
    <w:basedOn w:val="Normal"/>
    <w:rsid w:val="0079222E"/>
    <w:pPr>
      <w:tabs>
        <w:tab w:val="right" w:pos="8640"/>
      </w:tabs>
      <w:suppressAutoHyphens/>
      <w:jc w:val="center"/>
    </w:pPr>
    <w:rPr>
      <w:lang w:val="en-US" w:eastAsia="ar-SA"/>
    </w:rPr>
  </w:style>
  <w:style w:type="paragraph" w:customStyle="1" w:styleId="TableBody">
    <w:name w:val="Table Body"/>
    <w:basedOn w:val="Normal"/>
    <w:rsid w:val="0079222E"/>
    <w:pPr>
      <w:tabs>
        <w:tab w:val="right" w:pos="8640"/>
      </w:tabs>
      <w:suppressAutoHyphens/>
      <w:jc w:val="center"/>
    </w:pPr>
    <w:rPr>
      <w:color w:val="000000"/>
      <w:szCs w:val="24"/>
      <w:lang w:val="en-US" w:eastAsia="ar-SA"/>
    </w:rPr>
  </w:style>
  <w:style w:type="paragraph" w:customStyle="1" w:styleId="WW-Standard">
    <w:name w:val="WW-Standard"/>
    <w:rsid w:val="0079222E"/>
    <w:pPr>
      <w:suppressAutoHyphens/>
      <w:jc w:val="both"/>
    </w:pPr>
    <w:rPr>
      <w:rFonts w:cs="Calibri"/>
      <w:sz w:val="24"/>
      <w:szCs w:val="24"/>
      <w:lang w:val="sv-SE" w:eastAsia="ar-SA"/>
    </w:rPr>
  </w:style>
  <w:style w:type="numbering" w:customStyle="1" w:styleId="WWOutlineListStyle">
    <w:name w:val="WW_OutlineListStyle"/>
    <w:basedOn w:val="ListeYok"/>
    <w:rsid w:val="0079222E"/>
    <w:pPr>
      <w:numPr>
        <w:numId w:val="31"/>
      </w:numPr>
    </w:pPr>
  </w:style>
  <w:style w:type="character" w:customStyle="1" w:styleId="alt-edited">
    <w:name w:val="alt-edited"/>
    <w:rsid w:val="0079222E"/>
  </w:style>
  <w:style w:type="paragraph" w:styleId="ListeParagraf">
    <w:name w:val="List Paragraph"/>
    <w:basedOn w:val="Normal"/>
    <w:uiPriority w:val="34"/>
    <w:qFormat/>
    <w:rsid w:val="0079222E"/>
    <w:pPr>
      <w:ind w:left="720"/>
      <w:contextualSpacing/>
    </w:pPr>
  </w:style>
  <w:style w:type="character" w:customStyle="1" w:styleId="stBilgiChar">
    <w:name w:val="Üst Bilgi Char"/>
    <w:link w:val="stBilgi"/>
    <w:uiPriority w:val="99"/>
    <w:rsid w:val="0079222E"/>
    <w:rPr>
      <w:lang w:val="en-GB" w:eastAsia="en-US"/>
    </w:rPr>
  </w:style>
  <w:style w:type="character" w:customStyle="1" w:styleId="AltBilgiChar">
    <w:name w:val="Alt Bilgi Char"/>
    <w:link w:val="AltBilgi"/>
    <w:uiPriority w:val="99"/>
    <w:rsid w:val="0079222E"/>
    <w:rPr>
      <w:lang w:val="en-GB" w:eastAsia="en-US"/>
    </w:rPr>
  </w:style>
  <w:style w:type="table" w:styleId="TabloKlavuzu">
    <w:name w:val="Table Grid"/>
    <w:basedOn w:val="NormalTablo"/>
    <w:rsid w:val="00F21C79"/>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ls-appendixhead">
    <w:name w:val="Els-appendixhead"/>
    <w:next w:val="Normal"/>
    <w:rsid w:val="000E1A6C"/>
    <w:pPr>
      <w:numPr>
        <w:numId w:val="42"/>
      </w:numPr>
      <w:spacing w:before="480" w:after="240" w:line="220" w:lineRule="exact"/>
    </w:pPr>
    <w:rPr>
      <w:rFonts w:eastAsia="SimSun"/>
      <w:b/>
      <w:lang w:val="en-US" w:eastAsia="en-US"/>
    </w:rPr>
  </w:style>
  <w:style w:type="paragraph" w:customStyle="1" w:styleId="Els-appendixsubhead">
    <w:name w:val="Els-appendixsubhead"/>
    <w:next w:val="Normal"/>
    <w:rsid w:val="000E1A6C"/>
    <w:pPr>
      <w:numPr>
        <w:ilvl w:val="1"/>
        <w:numId w:val="43"/>
      </w:numPr>
      <w:spacing w:before="240" w:after="240" w:line="220" w:lineRule="exact"/>
    </w:pPr>
    <w:rPr>
      <w:rFonts w:eastAsia="SimSun"/>
      <w:i/>
      <w:lang w:val="en-US" w:eastAsia="en-US"/>
    </w:rPr>
  </w:style>
  <w:style w:type="paragraph" w:customStyle="1" w:styleId="Els-bulletlist">
    <w:name w:val="Els-bulletlist"/>
    <w:basedOn w:val="Els-body-text"/>
    <w:rsid w:val="000E1A6C"/>
    <w:pPr>
      <w:numPr>
        <w:numId w:val="44"/>
      </w:numPr>
      <w:tabs>
        <w:tab w:val="left" w:pos="240"/>
      </w:tabs>
      <w:jc w:val="left"/>
    </w:pPr>
    <w:rPr>
      <w:rFonts w:eastAsia="SimSun"/>
    </w:rPr>
  </w:style>
  <w:style w:type="paragraph" w:customStyle="1" w:styleId="Els-caption">
    <w:name w:val="Els-caption"/>
    <w:rsid w:val="000E1A6C"/>
    <w:pPr>
      <w:keepLines/>
      <w:spacing w:before="200" w:after="240" w:line="200" w:lineRule="exact"/>
    </w:pPr>
    <w:rPr>
      <w:rFonts w:eastAsia="SimSun"/>
      <w:sz w:val="16"/>
      <w:lang w:val="en-US" w:eastAsia="en-US"/>
    </w:rPr>
  </w:style>
  <w:style w:type="paragraph" w:customStyle="1" w:styleId="Els-equation">
    <w:name w:val="Els-equation"/>
    <w:next w:val="Els-body-text"/>
    <w:rsid w:val="000E1A6C"/>
    <w:pPr>
      <w:tabs>
        <w:tab w:val="right" w:pos="4320"/>
        <w:tab w:val="right" w:pos="9120"/>
      </w:tabs>
      <w:spacing w:before="120" w:after="120" w:line="220" w:lineRule="exact"/>
      <w:ind w:left="480"/>
    </w:pPr>
    <w:rPr>
      <w:rFonts w:eastAsia="SimSun"/>
      <w:i/>
      <w:noProof/>
      <w:lang w:val="en-US" w:eastAsia="en-US"/>
    </w:rPr>
  </w:style>
  <w:style w:type="paragraph" w:customStyle="1" w:styleId="Els-reference-head">
    <w:name w:val="Els-reference-head"/>
    <w:next w:val="Normal"/>
    <w:rsid w:val="000E1A6C"/>
    <w:pPr>
      <w:keepNext/>
      <w:spacing w:before="480" w:after="200" w:line="220" w:lineRule="exact"/>
    </w:pPr>
    <w:rPr>
      <w:rFonts w:eastAsia="SimSun"/>
      <w:b/>
      <w:lang w:val="en-US" w:eastAsia="en-US"/>
    </w:rPr>
  </w:style>
  <w:style w:type="character" w:styleId="zlenenKpr">
    <w:name w:val="FollowedHyperlink"/>
    <w:rsid w:val="00ED5194"/>
    <w:rPr>
      <w:color w:val="800080"/>
      <w:u w:val="single"/>
    </w:rPr>
  </w:style>
  <w:style w:type="character" w:customStyle="1" w:styleId="UnresolvedMention1">
    <w:name w:val="Unresolved Mention1"/>
    <w:uiPriority w:val="99"/>
    <w:semiHidden/>
    <w:unhideWhenUsed/>
    <w:rsid w:val="00A23F5B"/>
    <w:rPr>
      <w:color w:val="605E5C"/>
      <w:shd w:val="clear" w:color="auto" w:fill="E1DFDD"/>
    </w:rPr>
  </w:style>
  <w:style w:type="character" w:customStyle="1" w:styleId="Superscript">
    <w:name w:val="Superscript"/>
    <w:qFormat/>
    <w:rsid w:val="004E1B30"/>
    <w:rPr>
      <w:rFonts w:ascii="Calibri" w:hAnsi="Calibri"/>
      <w:vertAlign w:val="superscript"/>
    </w:rPr>
  </w:style>
  <w:style w:type="paragraph" w:customStyle="1" w:styleId="CopyrightTxt">
    <w:name w:val="Copyright_Txt"/>
    <w:qFormat/>
    <w:rsid w:val="004E1B30"/>
    <w:pPr>
      <w:pBdr>
        <w:bottom w:val="single" w:sz="4" w:space="1" w:color="auto"/>
      </w:pBdr>
    </w:pPr>
    <w:rPr>
      <w:rFonts w:ascii="Calibri" w:hAnsi="Calibri" w:cs="Calibri"/>
      <w:bCs/>
      <w:noProof/>
      <w:lang w:eastAsia="en-US"/>
    </w:rPr>
  </w:style>
  <w:style w:type="character" w:styleId="zmlenmeyenBahsetme">
    <w:name w:val="Unresolved Mention"/>
    <w:basedOn w:val="VarsaylanParagrafYazTipi"/>
    <w:uiPriority w:val="99"/>
    <w:semiHidden/>
    <w:unhideWhenUsed/>
    <w:rsid w:val="000049F1"/>
    <w:rPr>
      <w:color w:val="605E5C"/>
      <w:shd w:val="clear" w:color="auto" w:fill="E1DFDD"/>
    </w:rPr>
  </w:style>
  <w:style w:type="character" w:styleId="Gl">
    <w:name w:val="Strong"/>
    <w:basedOn w:val="VarsaylanParagrafYazTipi"/>
    <w:uiPriority w:val="22"/>
    <w:qFormat/>
    <w:rsid w:val="00D147C6"/>
    <w:rPr>
      <w:b/>
      <w:bCs/>
    </w:rPr>
  </w:style>
  <w:style w:type="paragraph" w:customStyle="1" w:styleId="MDPI31text">
    <w:name w:val="MDPI_3.1_text"/>
    <w:qFormat/>
    <w:rsid w:val="00AD7C3E"/>
    <w:pPr>
      <w:adjustRightInd w:val="0"/>
      <w:snapToGrid w:val="0"/>
      <w:spacing w:line="228" w:lineRule="auto"/>
      <w:ind w:left="2608" w:firstLine="425"/>
      <w:jc w:val="both"/>
    </w:pPr>
    <w:rPr>
      <w:rFonts w:ascii="Palatino Linotype" w:hAnsi="Palatino Linotype"/>
      <w:color w:val="000000"/>
      <w:szCs w:val="22"/>
      <w:lang w:val="en-US" w:eastAsia="de-DE" w:bidi="en-US"/>
    </w:rPr>
  </w:style>
  <w:style w:type="character" w:customStyle="1" w:styleId="Balk4Char">
    <w:name w:val="Başlık 4 Char"/>
    <w:basedOn w:val="VarsaylanParagrafYazTipi"/>
    <w:link w:val="Balk4"/>
    <w:semiHidden/>
    <w:rsid w:val="00572B11"/>
    <w:rPr>
      <w:rFonts w:asciiTheme="majorHAnsi" w:eastAsiaTheme="majorEastAsia" w:hAnsiTheme="majorHAnsi" w:cstheme="majorBidi"/>
      <w:i/>
      <w:iCs/>
      <w:color w:val="2F5496" w:themeColor="accent1" w:themeShade="BF"/>
      <w:lang w:val="en-GB" w:eastAsia="en-US"/>
    </w:rPr>
  </w:style>
  <w:style w:type="table" w:customStyle="1" w:styleId="TableGrid1">
    <w:name w:val="Table Grid1"/>
    <w:basedOn w:val="NormalTablo"/>
    <w:next w:val="TabloKlavuzu"/>
    <w:uiPriority w:val="39"/>
    <w:rsid w:val="00A165C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5219">
      <w:bodyDiv w:val="1"/>
      <w:marLeft w:val="0"/>
      <w:marRight w:val="0"/>
      <w:marTop w:val="0"/>
      <w:marBottom w:val="0"/>
      <w:divBdr>
        <w:top w:val="none" w:sz="0" w:space="0" w:color="auto"/>
        <w:left w:val="none" w:sz="0" w:space="0" w:color="auto"/>
        <w:bottom w:val="none" w:sz="0" w:space="0" w:color="auto"/>
        <w:right w:val="none" w:sz="0" w:space="0" w:color="auto"/>
      </w:divBdr>
      <w:divsChild>
        <w:div w:id="745155046">
          <w:marLeft w:val="0"/>
          <w:marRight w:val="0"/>
          <w:marTop w:val="0"/>
          <w:marBottom w:val="15"/>
          <w:divBdr>
            <w:top w:val="none" w:sz="0" w:space="0" w:color="auto"/>
            <w:left w:val="none" w:sz="0" w:space="0" w:color="auto"/>
            <w:bottom w:val="none" w:sz="0" w:space="0" w:color="auto"/>
            <w:right w:val="none" w:sz="0" w:space="0" w:color="auto"/>
          </w:divBdr>
          <w:divsChild>
            <w:div w:id="861359941">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 w:id="379474040">
      <w:bodyDiv w:val="1"/>
      <w:marLeft w:val="0"/>
      <w:marRight w:val="0"/>
      <w:marTop w:val="0"/>
      <w:marBottom w:val="0"/>
      <w:divBdr>
        <w:top w:val="none" w:sz="0" w:space="0" w:color="auto"/>
        <w:left w:val="none" w:sz="0" w:space="0" w:color="auto"/>
        <w:bottom w:val="none" w:sz="0" w:space="0" w:color="auto"/>
        <w:right w:val="none" w:sz="0" w:space="0" w:color="auto"/>
      </w:divBdr>
    </w:div>
    <w:div w:id="717515681">
      <w:bodyDiv w:val="1"/>
      <w:marLeft w:val="0"/>
      <w:marRight w:val="0"/>
      <w:marTop w:val="0"/>
      <w:marBottom w:val="0"/>
      <w:divBdr>
        <w:top w:val="none" w:sz="0" w:space="0" w:color="auto"/>
        <w:left w:val="none" w:sz="0" w:space="0" w:color="auto"/>
        <w:bottom w:val="none" w:sz="0" w:space="0" w:color="auto"/>
        <w:right w:val="none" w:sz="0" w:space="0" w:color="auto"/>
      </w:divBdr>
    </w:div>
    <w:div w:id="930939903">
      <w:bodyDiv w:val="1"/>
      <w:marLeft w:val="0"/>
      <w:marRight w:val="0"/>
      <w:marTop w:val="0"/>
      <w:marBottom w:val="0"/>
      <w:divBdr>
        <w:top w:val="none" w:sz="0" w:space="0" w:color="auto"/>
        <w:left w:val="none" w:sz="0" w:space="0" w:color="auto"/>
        <w:bottom w:val="none" w:sz="0" w:space="0" w:color="auto"/>
        <w:right w:val="none" w:sz="0" w:space="0" w:color="auto"/>
      </w:divBdr>
    </w:div>
    <w:div w:id="1336804506">
      <w:bodyDiv w:val="1"/>
      <w:marLeft w:val="0"/>
      <w:marRight w:val="0"/>
      <w:marTop w:val="0"/>
      <w:marBottom w:val="0"/>
      <w:divBdr>
        <w:top w:val="none" w:sz="0" w:space="0" w:color="auto"/>
        <w:left w:val="none" w:sz="0" w:space="0" w:color="auto"/>
        <w:bottom w:val="none" w:sz="0" w:space="0" w:color="auto"/>
        <w:right w:val="none" w:sz="0" w:space="0" w:color="auto"/>
      </w:divBdr>
    </w:div>
    <w:div w:id="1421874433">
      <w:bodyDiv w:val="1"/>
      <w:marLeft w:val="0"/>
      <w:marRight w:val="0"/>
      <w:marTop w:val="0"/>
      <w:marBottom w:val="0"/>
      <w:divBdr>
        <w:top w:val="none" w:sz="0" w:space="0" w:color="auto"/>
        <w:left w:val="none" w:sz="0" w:space="0" w:color="auto"/>
        <w:bottom w:val="none" w:sz="0" w:space="0" w:color="auto"/>
        <w:right w:val="none" w:sz="0" w:space="0" w:color="auto"/>
      </w:divBdr>
    </w:div>
    <w:div w:id="1800799971">
      <w:bodyDiv w:val="1"/>
      <w:marLeft w:val="0"/>
      <w:marRight w:val="0"/>
      <w:marTop w:val="0"/>
      <w:marBottom w:val="0"/>
      <w:divBdr>
        <w:top w:val="none" w:sz="0" w:space="0" w:color="auto"/>
        <w:left w:val="none" w:sz="0" w:space="0" w:color="auto"/>
        <w:bottom w:val="none" w:sz="0" w:space="0" w:color="auto"/>
        <w:right w:val="none" w:sz="0" w:space="0" w:color="auto"/>
      </w:divBdr>
    </w:div>
    <w:div w:id="1935239547">
      <w:bodyDiv w:val="1"/>
      <w:marLeft w:val="0"/>
      <w:marRight w:val="0"/>
      <w:marTop w:val="0"/>
      <w:marBottom w:val="0"/>
      <w:divBdr>
        <w:top w:val="none" w:sz="0" w:space="0" w:color="auto"/>
        <w:left w:val="none" w:sz="0" w:space="0" w:color="auto"/>
        <w:bottom w:val="none" w:sz="0" w:space="0" w:color="auto"/>
        <w:right w:val="none" w:sz="0" w:space="0" w:color="auto"/>
      </w:divBdr>
    </w:div>
    <w:div w:id="20322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https://humanparts.medium.com/laziness-does-not-exist-3af27e312d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703/128828431697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purdue.edu/owl/research_and_citation/apa_style/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taegcenter@gmail.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xxx.xxx@xx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5C3043-6E3F-4013-BC29-31BA8974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1627</Words>
  <Characters>9440</Characters>
  <Application>Microsoft Office Word</Application>
  <DocSecurity>0</DocSecurity>
  <Lines>78</Lines>
  <Paragraphs>22</Paragraphs>
  <ScaleCrop>false</ScaleCrop>
  <HeadingPairs>
    <vt:vector size="6" baseType="variant">
      <vt:variant>
        <vt:lpstr>Title</vt:lpstr>
      </vt:variant>
      <vt:variant>
        <vt:i4>1</vt:i4>
      </vt:variant>
      <vt:variant>
        <vt:lpstr>Headings</vt:lpstr>
      </vt:variant>
      <vt:variant>
        <vt:i4>4</vt:i4>
      </vt:variant>
      <vt:variant>
        <vt:lpstr>Konu Başlığı</vt:lpstr>
      </vt:variant>
      <vt:variant>
        <vt:i4>1</vt:i4>
      </vt:variant>
    </vt:vector>
  </HeadingPairs>
  <TitlesOfParts>
    <vt:vector size="6" baseType="lpstr">
      <vt:lpstr/>
      <vt:lpstr>Received from; revised from; accepted from.</vt:lpstr>
      <vt:lpstr>Selection and peer review under the responsibility of Prof. Dr. Huseyin Uzunboyl</vt:lpstr>
      <vt:lpstr/>
      <vt:lpstr>        Nomenclature</vt:lpstr>
      <vt:lpstr> </vt:lpstr>
    </vt:vector>
  </TitlesOfParts>
  <Company>Sony</Company>
  <LinksUpToDate>false</LinksUpToDate>
  <CharactersWithSpaces>11045</CharactersWithSpaces>
  <SharedDoc>false</SharedDoc>
  <HLinks>
    <vt:vector size="36" baseType="variant">
      <vt:variant>
        <vt:i4>6684792</vt:i4>
      </vt:variant>
      <vt:variant>
        <vt:i4>12</vt:i4>
      </vt:variant>
      <vt:variant>
        <vt:i4>0</vt:i4>
      </vt:variant>
      <vt:variant>
        <vt:i4>5</vt:i4>
      </vt:variant>
      <vt:variant>
        <vt:lpwstr>http://owl.english.purdue.edu/owl/resource/560/01/</vt:lpwstr>
      </vt:variant>
      <vt:variant>
        <vt:lpwstr/>
      </vt:variant>
      <vt:variant>
        <vt:i4>6553643</vt:i4>
      </vt:variant>
      <vt:variant>
        <vt:i4>9</vt:i4>
      </vt:variant>
      <vt:variant>
        <vt:i4>0</vt:i4>
      </vt:variant>
      <vt:variant>
        <vt:i4>5</vt:i4>
      </vt:variant>
      <vt:variant>
        <vt:lpwstr>http://www.sproc.org/policy.htm</vt:lpwstr>
      </vt:variant>
      <vt:variant>
        <vt:lpwstr/>
      </vt:variant>
      <vt:variant>
        <vt:i4>4325427</vt:i4>
      </vt:variant>
      <vt:variant>
        <vt:i4>6</vt:i4>
      </vt:variant>
      <vt:variant>
        <vt:i4>0</vt:i4>
      </vt:variant>
      <vt:variant>
        <vt:i4>5</vt:i4>
      </vt:variant>
      <vt:variant>
        <vt:lpwstr>mailto:cjes.editor@sproc.org</vt:lpwstr>
      </vt:variant>
      <vt:variant>
        <vt:lpwstr/>
      </vt:variant>
      <vt:variant>
        <vt:i4>6094863</vt:i4>
      </vt:variant>
      <vt:variant>
        <vt:i4>3</vt:i4>
      </vt:variant>
      <vt:variant>
        <vt:i4>0</vt:i4>
      </vt:variant>
      <vt:variant>
        <vt:i4>5</vt:i4>
      </vt:variant>
      <vt:variant>
        <vt:lpwstr>http://sproc.org/ojs/</vt:lpwstr>
      </vt:variant>
      <vt:variant>
        <vt:lpwstr/>
      </vt:variant>
      <vt:variant>
        <vt:i4>7733292</vt:i4>
      </vt:variant>
      <vt:variant>
        <vt:i4>0</vt:i4>
      </vt:variant>
      <vt:variant>
        <vt:i4>0</vt:i4>
      </vt:variant>
      <vt:variant>
        <vt:i4>5</vt:i4>
      </vt:variant>
      <vt:variant>
        <vt:lpwstr>http://www.cjes.eu/</vt:lpwstr>
      </vt:variant>
      <vt:variant>
        <vt:lpwstr/>
      </vt:variant>
      <vt:variant>
        <vt:i4>7077917</vt:i4>
      </vt:variant>
      <vt:variant>
        <vt:i4>0</vt:i4>
      </vt:variant>
      <vt:variant>
        <vt:i4>0</vt:i4>
      </vt:variant>
      <vt:variant>
        <vt:i4>5</vt:i4>
      </vt:variant>
      <vt:variant>
        <vt:lpwstr>mailto:xxx.xxx@xxx.com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Huseyin Uzunboylu</cp:lastModifiedBy>
  <cp:revision>158</cp:revision>
  <cp:lastPrinted>2012-09-13T22:03:00Z</cp:lastPrinted>
  <dcterms:created xsi:type="dcterms:W3CDTF">2022-08-19T06:15:00Z</dcterms:created>
  <dcterms:modified xsi:type="dcterms:W3CDTF">2025-09-16T09:54:00Z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36ea216317617610e21aec16a20b706a216c69703e7d3e9c7979d1154cf86ddb</vt:lpwstr>
  </property>
</Properties>
</file>