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09A" w:rsidRDefault="003F209A" w:rsidP="003F209A">
      <w:pPr>
        <w:pStyle w:val="NormalWeb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>
            <wp:extent cx="990600" cy="10001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09A" w:rsidRPr="003F209A" w:rsidRDefault="003F209A" w:rsidP="003F209A">
      <w:pPr>
        <w:pStyle w:val="Balk1"/>
        <w:shd w:val="clear" w:color="auto" w:fill="FFFFFF"/>
        <w:spacing w:before="0"/>
        <w:jc w:val="center"/>
        <w:rPr>
          <w:rFonts w:asciiTheme="minorHAnsi" w:hAnsiTheme="minorHAnsi" w:cstheme="minorHAnsi"/>
          <w:color w:val="333333"/>
          <w:sz w:val="48"/>
          <w:szCs w:val="48"/>
        </w:rPr>
      </w:pPr>
      <w:r w:rsidRPr="003F209A">
        <w:rPr>
          <w:rStyle w:val="Gl"/>
          <w:rFonts w:asciiTheme="minorHAnsi" w:hAnsiTheme="minorHAnsi" w:cstheme="minorHAnsi"/>
          <w:b w:val="0"/>
          <w:bCs w:val="0"/>
          <w:color w:val="0000FF"/>
          <w:sz w:val="36"/>
          <w:szCs w:val="36"/>
          <w:lang w:val="en-US"/>
        </w:rPr>
        <w:t>World Journal on Educational Technology: Current Issues (WJET)</w:t>
      </w:r>
    </w:p>
    <w:p w:rsidR="003F209A" w:rsidRDefault="003F209A" w:rsidP="003F209A">
      <w:pPr>
        <w:pStyle w:val="Balk1"/>
        <w:shd w:val="clear" w:color="auto" w:fill="FFFFFF"/>
        <w:spacing w:before="0"/>
        <w:jc w:val="center"/>
        <w:rPr>
          <w:rStyle w:val="Gl"/>
          <w:rFonts w:asciiTheme="minorHAnsi" w:hAnsiTheme="minorHAnsi" w:cstheme="minorHAnsi"/>
          <w:b w:val="0"/>
          <w:bCs w:val="0"/>
          <w:color w:val="0000FF"/>
          <w:sz w:val="36"/>
          <w:szCs w:val="36"/>
          <w:lang w:val="en-US"/>
        </w:rPr>
      </w:pPr>
      <w:r w:rsidRPr="003F209A">
        <w:rPr>
          <w:rStyle w:val="Gl"/>
          <w:rFonts w:asciiTheme="minorHAnsi" w:hAnsiTheme="minorHAnsi" w:cstheme="minorHAnsi"/>
          <w:b w:val="0"/>
          <w:bCs w:val="0"/>
          <w:color w:val="0000FF"/>
          <w:sz w:val="36"/>
          <w:szCs w:val="36"/>
          <w:lang w:val="en-US"/>
        </w:rPr>
        <w:t>Copyright Agreement Form</w:t>
      </w:r>
    </w:p>
    <w:p w:rsidR="00B25F2A" w:rsidRPr="00B25F2A" w:rsidRDefault="00B25F2A" w:rsidP="00B25F2A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margin-left:-12.45pt;margin-top:33.65pt;width:517.75pt;height:2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B25F2A" w:rsidRDefault="00B25F2A" w:rsidP="00B25F2A">
                  <w:pPr>
                    <w:pStyle w:val="NormalWeb"/>
                    <w:shd w:val="clear" w:color="auto" w:fill="FFFFFF"/>
                    <w:spacing w:before="0" w:beforeAutospacing="0" w:after="120" w:afterAutospacing="0" w:line="312" w:lineRule="atLeast"/>
                    <w:jc w:val="both"/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Please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complete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sign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form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send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it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final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version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your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manuscript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completed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form is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required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obtain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written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confirmation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from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authors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order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acquire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copyrights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papers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published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journal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.</w:t>
                  </w:r>
                </w:p>
                <w:p w:rsidR="00B25F2A" w:rsidRDefault="00B25F2A" w:rsidP="00B25F2A">
                  <w:pPr>
                    <w:pStyle w:val="NormalWeb"/>
                    <w:shd w:val="clear" w:color="auto" w:fill="FFFFFF"/>
                    <w:spacing w:before="0" w:beforeAutospacing="0" w:after="120" w:afterAutospacing="0" w:line="312" w:lineRule="atLeast"/>
                    <w:jc w:val="both"/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</w:pPr>
                </w:p>
                <w:p w:rsidR="00B25F2A" w:rsidRPr="00B25F2A" w:rsidRDefault="00B25F2A" w:rsidP="00B25F2A">
                  <w:pPr>
                    <w:pStyle w:val="NormalWeb"/>
                    <w:shd w:val="clear" w:color="auto" w:fill="FFFFFF"/>
                    <w:spacing w:before="0" w:beforeAutospacing="0" w:after="120" w:afterAutospacing="0" w:line="312" w:lineRule="atLeast"/>
                    <w:jc w:val="both"/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undersigned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hereby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transfers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all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rights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paper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including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without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limitation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all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copyrights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 </w:t>
                  </w:r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World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>Journal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on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>Educational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>Technology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: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>Current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>Issues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(WJET).</w:t>
                  </w:r>
                </w:p>
                <w:p w:rsidR="00B25F2A" w:rsidRDefault="00B25F2A" w:rsidP="00B25F2A">
                  <w:pPr>
                    <w:pStyle w:val="NormalWeb"/>
                    <w:shd w:val="clear" w:color="auto" w:fill="FFFFFF"/>
                    <w:spacing w:before="0" w:beforeAutospacing="0" w:after="120" w:afterAutospacing="0" w:line="312" w:lineRule="atLeast"/>
                    <w:jc w:val="both"/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undersigned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hereby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represents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warrants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that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paper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original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that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he/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she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author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paper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except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material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that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clearly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identified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along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its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original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source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permission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notices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from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copyright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owners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where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required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that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he/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she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has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power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authority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make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execute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declaration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.</w:t>
                  </w:r>
                </w:p>
                <w:p w:rsidR="00B25F2A" w:rsidRDefault="00B25F2A" w:rsidP="00B25F2A">
                  <w:pPr>
                    <w:pStyle w:val="NormalWeb"/>
                    <w:shd w:val="clear" w:color="auto" w:fill="FFFFFF"/>
                    <w:spacing w:before="0" w:beforeAutospacing="0" w:after="120" w:afterAutospacing="0" w:line="312" w:lineRule="atLeast"/>
                    <w:jc w:val="both"/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agreement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is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signed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by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least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one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authors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who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has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obtained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assent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co-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author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(s)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where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applicable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9"/>
                      <w:szCs w:val="19"/>
                    </w:rPr>
                    <w:t>.</w:t>
                  </w:r>
                </w:p>
                <w:p w:rsidR="00B25F2A" w:rsidRDefault="00B25F2A"/>
              </w:txbxContent>
            </v:textbox>
            <w10:wrap type="square"/>
          </v:shape>
        </w:pict>
      </w:r>
    </w:p>
    <w:p w:rsidR="003F209A" w:rsidRDefault="003F209A" w:rsidP="003F209A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333333"/>
          <w:sz w:val="19"/>
          <w:szCs w:val="19"/>
        </w:rPr>
      </w:pPr>
    </w:p>
    <w:tbl>
      <w:tblPr>
        <w:tblStyle w:val="TabloKlavuzu"/>
        <w:tblW w:w="102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7095"/>
      </w:tblGrid>
      <w:tr w:rsidR="00B25F2A" w:rsidTr="00801779">
        <w:trPr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9A" w:rsidRPr="00B25F2A" w:rsidRDefault="003F209A" w:rsidP="003F209A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b/>
                <w:bCs/>
                <w:color w:val="333333"/>
                <w:sz w:val="19"/>
                <w:szCs w:val="19"/>
              </w:rPr>
            </w:pPr>
            <w:proofErr w:type="spellStart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>Title</w:t>
            </w:r>
            <w:proofErr w:type="spellEnd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proofErr w:type="gramStart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>paper</w:t>
            </w:r>
            <w:proofErr w:type="spellEnd"/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 xml:space="preserve">*)                   </w:t>
            </w:r>
          </w:p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B25F2A" w:rsidTr="00801779">
        <w:trPr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9A" w:rsidRPr="00B25F2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</w:pPr>
            <w:proofErr w:type="spellStart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>Contact</w:t>
            </w:r>
            <w:proofErr w:type="spellEnd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 xml:space="preserve"> Author </w:t>
            </w:r>
            <w:proofErr w:type="gramStart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>Name</w:t>
            </w:r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*)</w:t>
            </w:r>
          </w:p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B25F2A" w:rsidTr="00801779">
        <w:trPr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9A" w:rsidRPr="00B25F2A" w:rsidRDefault="003F209A" w:rsidP="00801779">
            <w:pPr>
              <w:pStyle w:val="NormalWeb"/>
              <w:tabs>
                <w:tab w:val="left" w:pos="405"/>
                <w:tab w:val="left" w:pos="720"/>
                <w:tab w:val="left" w:pos="885"/>
              </w:tabs>
              <w:spacing w:before="0" w:beforeAutospacing="0" w:after="0" w:afterAutospacing="0" w:line="312" w:lineRule="atLeast"/>
              <w:jc w:val="both"/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</w:pPr>
            <w:proofErr w:type="spellStart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>Contact</w:t>
            </w:r>
            <w:proofErr w:type="spellEnd"/>
            <w:r w:rsidR="00801779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 xml:space="preserve">Author </w:t>
            </w:r>
            <w:proofErr w:type="spellStart"/>
            <w:proofErr w:type="gramStart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>Institution</w:t>
            </w:r>
            <w:proofErr w:type="spellEnd"/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*)</w:t>
            </w:r>
          </w:p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B25F2A" w:rsidTr="00801779">
        <w:trPr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9A" w:rsidRPr="00B25F2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</w:pPr>
            <w:proofErr w:type="gramStart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>E-mail</w:t>
            </w:r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*)</w:t>
            </w:r>
          </w:p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B25F2A" w:rsidTr="00801779">
        <w:trPr>
          <w:trHeight w:val="2232"/>
          <w:jc w:val="center"/>
        </w:trPr>
        <w:tc>
          <w:tcPr>
            <w:tcW w:w="3138" w:type="dxa"/>
            <w:tcBorders>
              <w:top w:val="single" w:sz="4" w:space="0" w:color="auto"/>
            </w:tcBorders>
          </w:tcPr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</w:pPr>
          </w:p>
          <w:p w:rsidR="003F209A" w:rsidRPr="00B25F2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</w:pPr>
            <w:proofErr w:type="spellStart"/>
            <w:proofErr w:type="gramStart"/>
            <w:r w:rsidRPr="00B25F2A">
              <w:rPr>
                <w:rFonts w:ascii="Arial" w:hAnsi="Arial" w:cs="Arial"/>
                <w:b/>
                <w:bCs/>
                <w:color w:val="0A0A0A"/>
                <w:sz w:val="21"/>
                <w:szCs w:val="21"/>
                <w:shd w:val="clear" w:color="auto" w:fill="FFFFFF"/>
              </w:rPr>
              <w:t>Agree</w:t>
            </w:r>
            <w:proofErr w:type="spellEnd"/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(</w:t>
            </w:r>
            <w:proofErr w:type="gramEnd"/>
            <w:r w:rsidRPr="00B25F2A">
              <w:rPr>
                <w:rStyle w:val="Gl"/>
                <w:rFonts w:ascii="Arial" w:hAnsi="Arial" w:cs="Arial"/>
                <w:b w:val="0"/>
                <w:bCs w:val="0"/>
                <w:color w:val="0A0A0A"/>
                <w:sz w:val="21"/>
                <w:szCs w:val="21"/>
                <w:shd w:val="clear" w:color="auto" w:fill="FFFFFF"/>
              </w:rPr>
              <w:t>*)</w:t>
            </w: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</w:pPr>
          </w:p>
          <w:p w:rsidR="003F209A" w:rsidRDefault="003F209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I, on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behalf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all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authors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declare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that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paper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titled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as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above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be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published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in World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Educational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Current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Issues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(WJET),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submitted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by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me is an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original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contribution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. I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have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not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submitted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not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submit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the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said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paper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any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other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publication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. I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declare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copyright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my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article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to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World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Educational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Current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Issues</w:t>
            </w:r>
            <w:proofErr w:type="spellEnd"/>
            <w:r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 xml:space="preserve"> (WJET).</w:t>
            </w:r>
          </w:p>
          <w:p w:rsidR="00801779" w:rsidRDefault="00801779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</w:pPr>
          </w:p>
          <w:p w:rsidR="00801779" w:rsidRPr="00F73F15" w:rsidRDefault="00801779" w:rsidP="00801779">
            <w:pPr>
              <w:pStyle w:val="NormalWeb"/>
              <w:spacing w:before="0" w:beforeAutospacing="0" w:after="0" w:afterAutospacing="0" w:line="312" w:lineRule="atLeast"/>
              <w:jc w:val="right"/>
              <w:rPr>
                <w:rFonts w:ascii="Arial" w:hAnsi="Arial" w:cs="Arial"/>
                <w:b/>
                <w:bCs/>
                <w:color w:val="0A0A0A"/>
                <w:sz w:val="14"/>
                <w:szCs w:val="14"/>
                <w:shd w:val="clear" w:color="auto" w:fill="FFFFFF"/>
              </w:rPr>
            </w:pPr>
            <w:r w:rsidRPr="00F73F15">
              <w:rPr>
                <w:rFonts w:ascii="Arial" w:hAnsi="Arial" w:cs="Arial"/>
                <w:b/>
                <w:bCs/>
                <w:color w:val="0A0A0A"/>
                <w:sz w:val="14"/>
                <w:szCs w:val="14"/>
                <w:shd w:val="clear" w:color="auto" w:fill="FFFFFF"/>
              </w:rPr>
              <w:t>SIGNATURE</w:t>
            </w:r>
          </w:p>
          <w:p w:rsidR="00801779" w:rsidRDefault="00801779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</w:pPr>
          </w:p>
          <w:p w:rsidR="00B25F2A" w:rsidRDefault="00B25F2A" w:rsidP="003F209A">
            <w:pPr>
              <w:pStyle w:val="Normal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</w:tbl>
    <w:p w:rsidR="003F209A" w:rsidRDefault="003F209A" w:rsidP="003F209A">
      <w:pPr>
        <w:pStyle w:val="NormalWeb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333333"/>
          <w:sz w:val="19"/>
          <w:szCs w:val="19"/>
        </w:rPr>
      </w:pPr>
    </w:p>
    <w:p w:rsidR="003F209A" w:rsidRPr="003F209A" w:rsidRDefault="003F209A" w:rsidP="003F209A">
      <w:pPr>
        <w:rPr>
          <w:lang w:val="en-US"/>
        </w:rPr>
      </w:pPr>
    </w:p>
    <w:p w:rsidR="00BE0A2A" w:rsidRDefault="00BE0A2A"/>
    <w:sectPr w:rsidR="00BE0A2A" w:rsidSect="00B3657D">
      <w:pgSz w:w="11900" w:h="16840"/>
      <w:pgMar w:top="851" w:right="1134" w:bottom="28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209A"/>
    <w:rsid w:val="003F209A"/>
    <w:rsid w:val="00801779"/>
    <w:rsid w:val="00B25F2A"/>
    <w:rsid w:val="00B3657D"/>
    <w:rsid w:val="00BE0A2A"/>
    <w:rsid w:val="00F7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413124"/>
  <w15:chartTrackingRefBased/>
  <w15:docId w15:val="{75A04214-21AC-4103-8236-5E4A59EE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3F2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3F2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F209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F209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F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F209A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3F20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klamaBavurusu">
    <w:name w:val="annotation reference"/>
    <w:basedOn w:val="VarsaylanParagrafYazTipi"/>
    <w:uiPriority w:val="99"/>
    <w:semiHidden/>
    <w:unhideWhenUsed/>
    <w:rsid w:val="003F209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F209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F209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209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209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09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3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Taeg Editors</dc:creator>
  <cp:keywords/>
  <dc:description/>
  <cp:lastModifiedBy>Taeg Editors</cp:lastModifiedBy>
  <cp:revision>2</cp:revision>
  <dcterms:created xsi:type="dcterms:W3CDTF">2020-04-22T15:12:00Z</dcterms:created>
  <dcterms:modified xsi:type="dcterms:W3CDTF">2020-04-22T15:36:00Z</dcterms:modified>
</cp:coreProperties>
</file>